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ПРОЕКТ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Срок независимой  экспертизы с 25.10.2016 года по 25.12.2016 года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sz w:val="28"/>
          <w:szCs w:val="28"/>
        </w:rPr>
      </w:pPr>
      <w:r>
        <w:rPr>
          <w:rStyle w:val="a5"/>
          <w:rFonts w:ascii="Arial" w:hAnsi="Arial" w:cs="Arial"/>
          <w:color w:val="333333"/>
          <w:sz w:val="28"/>
          <w:szCs w:val="28"/>
        </w:rPr>
        <w:t>Административный регламент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5"/>
          <w:rFonts w:ascii="Arial" w:hAnsi="Arial" w:cs="Arial"/>
          <w:color w:val="333333"/>
          <w:sz w:val="28"/>
          <w:szCs w:val="28"/>
        </w:rPr>
        <w:t xml:space="preserve">предоставления муниципальной услуги </w:t>
      </w:r>
      <w:bookmarkStart w:id="0" w:name="_GoBack"/>
      <w:r>
        <w:rPr>
          <w:rStyle w:val="a5"/>
          <w:rFonts w:ascii="Arial" w:hAnsi="Arial" w:cs="Arial"/>
          <w:color w:val="333333"/>
          <w:sz w:val="28"/>
          <w:szCs w:val="28"/>
        </w:rPr>
        <w:t>«Выдача копий дубликатов) архивных документов, подтверждающих право на владение землей»</w:t>
      </w:r>
    </w:p>
    <w:bookmarkEnd w:id="0"/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rFonts w:ascii="Arial" w:hAnsi="Arial" w:cs="Arial"/>
          <w:color w:val="333333"/>
          <w:sz w:val="28"/>
          <w:szCs w:val="28"/>
        </w:rPr>
      </w:pP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center"/>
      </w:pP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1. Общие положения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Style w:val="a5"/>
          <w:rFonts w:ascii="Arial" w:hAnsi="Arial" w:cs="Arial"/>
          <w:color w:val="333333"/>
        </w:rPr>
        <w:t xml:space="preserve">1.1. Предмет регулирования административного регламента 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t>1.1.1. Предметом регулирования настоящего административного регламента (далее - Регламент) являются отношения, возникающие между физическими и юридическими лицами либо их уполномоченными представителями и администрацией Мантуровского сельсовета Мантуровского  района Курской  области (далее – Администрация), связанные с предоставлением Администрацией муниципальной услуги по выдаче копий (дубликатов) архивных документов, подтверждающих право на владение землей в отношении земельных участков, находящихся или находившихся в собственности Мантуровского сельсовета Мантуровского района Курской   области (далее — Администрация Мантуровского сельсовета) и в государственной неразграниченной собственности.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1.1.2. Настоящий административный регламент разработан в целях повышения качества предоставления и допустимости муниципальной услуги, создания комфортных условий для участников отношений, возникающих при предоставлении муниципальной услуги, в том числе сроков и последовательности административных действий и административных процедур при предоставлении муниципальной  услуги.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Style w:val="a5"/>
          <w:rFonts w:ascii="Arial" w:hAnsi="Arial" w:cs="Arial"/>
          <w:color w:val="333333"/>
        </w:rPr>
        <w:t>1.2. Лица, имеющие право на получение муниципальной услуги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proofErr w:type="gramStart"/>
      <w:r>
        <w:rPr>
          <w:rFonts w:ascii="Arial" w:hAnsi="Arial" w:cs="Arial"/>
          <w:color w:val="333333"/>
        </w:rPr>
        <w:t xml:space="preserve">Получателями муниципальной услуги могут быть физические лица, в том числе индивидуальные предприниматели, юридические лица, приобретшие права на владение землей в отношении земельных участков, находящихся или находившихся в собственности Мантуровского сельсовета или в государственной неразграниченной собственности, на основании актов Администрации (ее </w:t>
      </w:r>
      <w:proofErr w:type="spellStart"/>
      <w:r>
        <w:rPr>
          <w:rFonts w:ascii="Arial" w:hAnsi="Arial" w:cs="Arial"/>
          <w:color w:val="333333"/>
        </w:rPr>
        <w:t>правопредшественников</w:t>
      </w:r>
      <w:proofErr w:type="spellEnd"/>
      <w:r>
        <w:rPr>
          <w:rFonts w:ascii="Arial" w:hAnsi="Arial" w:cs="Arial"/>
          <w:color w:val="333333"/>
        </w:rPr>
        <w:t>), договоров (соглашений), или другие юридические и физические лица, имеющие право в соответствии с законодательством Российской Федерации либо в силу</w:t>
      </w:r>
      <w:proofErr w:type="gramEnd"/>
      <w:r>
        <w:rPr>
          <w:rFonts w:ascii="Arial" w:hAnsi="Arial" w:cs="Arial"/>
          <w:color w:val="333333"/>
        </w:rPr>
        <w:t xml:space="preserve"> наделения их Заявителями в порядке, </w:t>
      </w:r>
      <w:r>
        <w:rPr>
          <w:rFonts w:ascii="Arial" w:hAnsi="Arial" w:cs="Arial"/>
          <w:color w:val="333333"/>
        </w:rPr>
        <w:lastRenderedPageBreak/>
        <w:t>установленном законодательством Российской Федерации, полномочиями выступать от их имени.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975239" w:rsidRDefault="00975239" w:rsidP="00975239">
      <w:pPr>
        <w:pStyle w:val="ConsPlusTitle"/>
        <w:widowControl/>
        <w:ind w:firstLine="360"/>
        <w:rPr>
          <w:rStyle w:val="a5"/>
          <w:b/>
          <w:sz w:val="24"/>
          <w:szCs w:val="24"/>
        </w:rPr>
      </w:pPr>
      <w:r>
        <w:rPr>
          <w:rStyle w:val="a5"/>
          <w:rFonts w:cs="Arial"/>
          <w:color w:val="333333"/>
          <w:sz w:val="24"/>
          <w:szCs w:val="24"/>
        </w:rPr>
        <w:t>1.3. Порядок информирования о правилах предоставления муниципальной услуги</w:t>
      </w:r>
    </w:p>
    <w:p w:rsidR="00975239" w:rsidRDefault="00975239" w:rsidP="00975239">
      <w:pPr>
        <w:pStyle w:val="ConsPlusTitle"/>
        <w:widowControl/>
        <w:ind w:firstLine="360"/>
        <w:rPr>
          <w:b w:val="0"/>
        </w:rPr>
      </w:pPr>
      <w:r>
        <w:rPr>
          <w:rFonts w:cs="Arial"/>
          <w:b w:val="0"/>
          <w:color w:val="333333"/>
          <w:sz w:val="24"/>
          <w:szCs w:val="24"/>
        </w:rPr>
        <w:t>1.3.1. .Информация о порядке предоставления муниципальной услуги, о местонахождении Администрации, графике работы и телефонах для справок является открытой и предоставляется путем:</w:t>
      </w:r>
    </w:p>
    <w:p w:rsidR="00975239" w:rsidRDefault="00975239" w:rsidP="00975239">
      <w:pPr>
        <w:pStyle w:val="ConsPlusTitle"/>
        <w:widowControl/>
        <w:ind w:firstLine="360"/>
        <w:rPr>
          <w:rFonts w:cs="Arial"/>
          <w:b w:val="0"/>
          <w:color w:val="333333"/>
          <w:sz w:val="24"/>
          <w:szCs w:val="24"/>
        </w:rPr>
      </w:pPr>
      <w:r>
        <w:rPr>
          <w:rFonts w:cs="Arial"/>
          <w:b w:val="0"/>
          <w:color w:val="333333"/>
          <w:sz w:val="24"/>
          <w:szCs w:val="24"/>
        </w:rPr>
        <w:t xml:space="preserve">- размещения на едином портале государственных и муниципальных услуг и (или) региональном портале государственных и муниципальных услуг (функций) Курской области (далее - Порталы); </w:t>
      </w:r>
    </w:p>
    <w:p w:rsidR="00975239" w:rsidRDefault="00975239" w:rsidP="00975239">
      <w:pPr>
        <w:pStyle w:val="ConsPlusTitle"/>
        <w:widowControl/>
        <w:ind w:firstLine="360"/>
        <w:rPr>
          <w:rFonts w:cs="Arial"/>
          <w:b w:val="0"/>
          <w:color w:val="333333"/>
          <w:sz w:val="24"/>
          <w:szCs w:val="24"/>
        </w:rPr>
      </w:pPr>
      <w:r>
        <w:rPr>
          <w:rFonts w:cs="Arial"/>
          <w:b w:val="0"/>
          <w:color w:val="333333"/>
          <w:sz w:val="24"/>
          <w:szCs w:val="24"/>
        </w:rPr>
        <w:t xml:space="preserve">размещения  на интернет-сайте Администрации; </w:t>
      </w:r>
    </w:p>
    <w:p w:rsidR="00975239" w:rsidRDefault="00975239" w:rsidP="00975239">
      <w:pPr>
        <w:pStyle w:val="ConsPlusTitle"/>
        <w:widowControl/>
        <w:ind w:firstLine="360"/>
        <w:rPr>
          <w:rFonts w:cs="Arial"/>
          <w:b w:val="0"/>
          <w:color w:val="333333"/>
          <w:sz w:val="24"/>
          <w:szCs w:val="24"/>
        </w:rPr>
      </w:pPr>
      <w:r>
        <w:rPr>
          <w:rFonts w:cs="Arial"/>
          <w:b w:val="0"/>
          <w:color w:val="333333"/>
          <w:sz w:val="24"/>
          <w:szCs w:val="24"/>
        </w:rPr>
        <w:t xml:space="preserve">размещения на информационном стенде, расположенном в здании Администрации;- </w:t>
      </w:r>
    </w:p>
    <w:p w:rsidR="00975239" w:rsidRDefault="00975239" w:rsidP="00975239">
      <w:pPr>
        <w:pStyle w:val="ConsPlusTitle"/>
        <w:widowControl/>
        <w:ind w:firstLine="360"/>
        <w:rPr>
          <w:rFonts w:cs="Arial"/>
          <w:color w:val="333333"/>
          <w:sz w:val="24"/>
          <w:szCs w:val="24"/>
        </w:rPr>
      </w:pPr>
      <w:r>
        <w:rPr>
          <w:rFonts w:cs="Arial"/>
          <w:b w:val="0"/>
          <w:color w:val="333333"/>
          <w:sz w:val="24"/>
          <w:szCs w:val="24"/>
        </w:rPr>
        <w:t>использования средств телефонной связи-</w:t>
      </w:r>
      <w:r>
        <w:rPr>
          <w:rFonts w:cs="Arial"/>
          <w:color w:val="333333"/>
          <w:sz w:val="24"/>
          <w:szCs w:val="24"/>
        </w:rPr>
        <w:t xml:space="preserve"> </w:t>
      </w:r>
    </w:p>
    <w:p w:rsidR="00975239" w:rsidRDefault="00975239" w:rsidP="00975239">
      <w:pPr>
        <w:pStyle w:val="ConsPlusTitle"/>
        <w:widowControl/>
        <w:ind w:firstLine="360"/>
        <w:rPr>
          <w:rFonts w:cs="Arial"/>
          <w:b w:val="0"/>
          <w:color w:val="333333"/>
          <w:sz w:val="24"/>
          <w:szCs w:val="24"/>
        </w:rPr>
      </w:pPr>
      <w:r>
        <w:rPr>
          <w:rFonts w:cs="Arial"/>
          <w:b w:val="0"/>
          <w:color w:val="333333"/>
          <w:sz w:val="24"/>
          <w:szCs w:val="24"/>
        </w:rPr>
        <w:t>проведения консультаций специалистами</w:t>
      </w:r>
    </w:p>
    <w:p w:rsidR="00975239" w:rsidRDefault="00975239" w:rsidP="00975239">
      <w:pPr>
        <w:pStyle w:val="ConsPlusTitle"/>
        <w:widowControl/>
        <w:ind w:firstLine="36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Муниципальная услуга оказывается  Администрацией  Мантуровского сельсовета по адресу: 307000, Курская область</w:t>
      </w:r>
      <w:proofErr w:type="gramStart"/>
      <w:r>
        <w:rPr>
          <w:rFonts w:cs="Arial"/>
          <w:b w:val="0"/>
          <w:sz w:val="24"/>
          <w:szCs w:val="24"/>
        </w:rPr>
        <w:t xml:space="preserve"> ,</w:t>
      </w:r>
      <w:proofErr w:type="gramEnd"/>
      <w:r>
        <w:rPr>
          <w:rFonts w:cs="Arial"/>
          <w:b w:val="0"/>
          <w:sz w:val="24"/>
          <w:szCs w:val="24"/>
        </w:rPr>
        <w:t xml:space="preserve"> Мантуровский район, село Мантурово ,улица </w:t>
      </w:r>
      <w:proofErr w:type="spellStart"/>
      <w:r>
        <w:rPr>
          <w:rFonts w:cs="Arial"/>
          <w:b w:val="0"/>
          <w:sz w:val="24"/>
          <w:szCs w:val="24"/>
        </w:rPr>
        <w:t>Вискова</w:t>
      </w:r>
      <w:proofErr w:type="spellEnd"/>
      <w:r>
        <w:rPr>
          <w:rFonts w:cs="Arial"/>
          <w:b w:val="0"/>
          <w:sz w:val="24"/>
          <w:szCs w:val="24"/>
        </w:rPr>
        <w:t xml:space="preserve"> 18б </w:t>
      </w:r>
    </w:p>
    <w:p w:rsidR="00975239" w:rsidRDefault="00975239" w:rsidP="00975239">
      <w:pPr>
        <w:pStyle w:val="ConsPlusTitle"/>
        <w:widowControl/>
        <w:ind w:firstLine="36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График работы Администрации  Мантуровского  сельсовета: </w:t>
      </w:r>
    </w:p>
    <w:p w:rsidR="00975239" w:rsidRDefault="00975239" w:rsidP="00975239">
      <w:pPr>
        <w:pStyle w:val="ConsPlusTitle"/>
        <w:widowControl/>
        <w:ind w:left="708"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Понедельник - пятница с 9-00  до 17-00; </w:t>
      </w:r>
    </w:p>
    <w:p w:rsidR="00975239" w:rsidRDefault="00975239" w:rsidP="00975239">
      <w:pPr>
        <w:pStyle w:val="ConsPlusTitle"/>
        <w:widowControl/>
        <w:ind w:left="708" w:firstLine="708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перерыв на обед с 13-00  до 14-00; </w:t>
      </w:r>
    </w:p>
    <w:p w:rsidR="00975239" w:rsidRDefault="00975239" w:rsidP="00975239">
      <w:pPr>
        <w:pStyle w:val="ConsPlusTitle"/>
        <w:widowControl/>
        <w:jc w:val="both"/>
        <w:rPr>
          <w:rFonts w:cs="Arial"/>
          <w:b w:val="0"/>
          <w:sz w:val="24"/>
          <w:szCs w:val="24"/>
        </w:rPr>
      </w:pPr>
      <w:r>
        <w:rPr>
          <w:rFonts w:eastAsia="Calibri" w:cs="Arial"/>
          <w:b w:val="0"/>
          <w:sz w:val="24"/>
          <w:szCs w:val="24"/>
          <w:lang w:eastAsia="en-US"/>
        </w:rPr>
        <w:t xml:space="preserve">      </w:t>
      </w:r>
      <w:r>
        <w:rPr>
          <w:rFonts w:cs="Arial"/>
          <w:b w:val="0"/>
          <w:sz w:val="24"/>
          <w:szCs w:val="24"/>
        </w:rPr>
        <w:t>Выходные дни: суббота, воскресенье и праздничные дни.</w:t>
      </w:r>
    </w:p>
    <w:p w:rsidR="00975239" w:rsidRDefault="00975239" w:rsidP="00975239">
      <w:pPr>
        <w:pStyle w:val="ConsPlusTitle"/>
        <w:widowControl/>
        <w:ind w:firstLine="54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Телефон: 8(47155) 2-15-54 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975239" w:rsidRDefault="00975239" w:rsidP="0097523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975239" w:rsidRDefault="00975239" w:rsidP="00975239">
      <w:pPr>
        <w:pStyle w:val="2"/>
        <w:tabs>
          <w:tab w:val="left" w:pos="284"/>
        </w:tabs>
        <w:spacing w:before="0"/>
        <w:ind w:left="284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Телефон Администрации  Мантуровского сельсовета Мантуровского района Курской области: 8(47155) 2-15-54. Телефон для направления обращений факсимильной связью: 8 (47155) 2-11-60</w:t>
      </w:r>
    </w:p>
    <w:p w:rsidR="00975239" w:rsidRDefault="00975239" w:rsidP="00975239">
      <w:pPr>
        <w:pStyle w:val="a4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1.3.3. Адрес официального сайта администрации сельсовета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975239" w:rsidRDefault="00975239" w:rsidP="00975239">
      <w:pPr>
        <w:spacing w:line="100" w:lineRule="atLeast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официального сайта Администрации   Мантуровского  сельсовета  </w:t>
      </w:r>
      <w:r>
        <w:rPr>
          <w:rFonts w:ascii="Arial" w:hAnsi="Arial"/>
          <w:sz w:val="24"/>
          <w:szCs w:val="24"/>
        </w:rPr>
        <w:t xml:space="preserve">http:// </w:t>
      </w:r>
      <w:proofErr w:type="spellStart"/>
      <w:r>
        <w:rPr>
          <w:rFonts w:ascii="Arial" w:hAnsi="Arial"/>
          <w:sz w:val="24"/>
          <w:szCs w:val="24"/>
          <w:lang w:val="en-US"/>
        </w:rPr>
        <w:t>manturovo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rkursk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""</w:instrText>
      </w:r>
      <w:r>
        <w:rPr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 xml:space="preserve"> </w:t>
      </w:r>
    </w:p>
    <w:p w:rsidR="00975239" w:rsidRDefault="00975239" w:rsidP="00975239">
      <w:pPr>
        <w:pStyle w:val="2"/>
        <w:keepNext w:val="0"/>
        <w:tabs>
          <w:tab w:val="left" w:pos="0"/>
        </w:tabs>
        <w:spacing w:before="0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Адрес электронной почты Администрации Мантуровского сельсовета Мантуровского района Курской области:</w:t>
      </w:r>
      <w:r>
        <w:rPr>
          <w:rFonts w:ascii="Arial" w:hAnsi="Arial"/>
          <w:b w:val="0"/>
          <w:i w:val="0"/>
          <w:sz w:val="24"/>
          <w:szCs w:val="24"/>
          <w:lang w:val="en-US"/>
        </w:rPr>
        <w:t>a</w:t>
      </w:r>
      <w:r>
        <w:rPr>
          <w:rFonts w:ascii="Arial" w:hAnsi="Arial"/>
          <w:b w:val="0"/>
          <w:i w:val="0"/>
          <w:sz w:val="24"/>
          <w:szCs w:val="24"/>
        </w:rPr>
        <w:t>.</w:t>
      </w:r>
      <w:proofErr w:type="spellStart"/>
      <w:r>
        <w:rPr>
          <w:rFonts w:ascii="Arial" w:hAnsi="Arial"/>
          <w:b w:val="0"/>
          <w:i w:val="0"/>
          <w:sz w:val="24"/>
          <w:szCs w:val="24"/>
          <w:lang w:val="en-US"/>
        </w:rPr>
        <w:t>manturowskiyselsow</w:t>
      </w:r>
      <w:proofErr w:type="spellEnd"/>
      <w:r>
        <w:rPr>
          <w:rFonts w:ascii="Arial" w:hAnsi="Arial"/>
          <w:b w:val="0"/>
          <w:i w:val="0"/>
          <w:sz w:val="24"/>
          <w:szCs w:val="24"/>
        </w:rPr>
        <w:t>@yandex.ru.</w:t>
      </w:r>
    </w:p>
    <w:p w:rsidR="00975239" w:rsidRDefault="00975239" w:rsidP="00975239">
      <w:pPr>
        <w:pStyle w:val="2"/>
        <w:tabs>
          <w:tab w:val="left" w:pos="284"/>
        </w:tabs>
        <w:spacing w:before="0"/>
        <w:ind w:left="284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Мантуровского района Курской области: zasemie@yandex.ru.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 2. Стандарт предоставления муниципальной услуги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Style w:val="a5"/>
          <w:rFonts w:ascii="Arial" w:hAnsi="Arial" w:cs="Arial"/>
          <w:color w:val="333333"/>
        </w:rPr>
        <w:t>2.1.Наименование муниципальной услуги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t xml:space="preserve">Муниципальная услуга, порядок предоставления которой определяется настоящим административным регламентом, именуется «Выдача копий </w:t>
      </w:r>
      <w:r>
        <w:rPr>
          <w:rFonts w:ascii="Arial" w:hAnsi="Arial" w:cs="Arial"/>
          <w:color w:val="333333"/>
        </w:rPr>
        <w:lastRenderedPageBreak/>
        <w:t>(дубликатов) архивных документов, подтверждающих право на владение землей» (далее - муниципальная услуга)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 xml:space="preserve">2.2. Наименование </w:t>
      </w:r>
      <w:proofErr w:type="gramStart"/>
      <w:r>
        <w:rPr>
          <w:rStyle w:val="a5"/>
          <w:rFonts w:ascii="Arial" w:hAnsi="Arial" w:cs="Arial"/>
          <w:color w:val="333333"/>
        </w:rPr>
        <w:t>органа, предоставляющего муниципальную услугу</w:t>
      </w:r>
      <w:r>
        <w:rPr>
          <w:rFonts w:ascii="Arial" w:hAnsi="Arial" w:cs="Arial"/>
          <w:color w:val="333333"/>
        </w:rPr>
        <w:br/>
        <w:t>Муниципальная услуга предоставляется</w:t>
      </w:r>
      <w:proofErr w:type="gramEnd"/>
      <w:r>
        <w:rPr>
          <w:rFonts w:ascii="Arial" w:hAnsi="Arial" w:cs="Arial"/>
          <w:color w:val="333333"/>
        </w:rPr>
        <w:t xml:space="preserve"> администрацией Мантуровского сельсовета Мантуровского района Курской области.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2.3. Результат предоставления муниципальной услуги</w:t>
      </w:r>
      <w:r>
        <w:rPr>
          <w:rFonts w:ascii="Arial" w:hAnsi="Arial" w:cs="Arial"/>
          <w:color w:val="333333"/>
        </w:rPr>
        <w:br/>
        <w:t>Результатом предоставления муниципальной услуги является: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а) выдача копий (дубликатов) нормативных актов о предоставлении земельного участка в собственность, аренду, постоянное (бессрочное) пользование, безвозмездное срочное пользование или о предоставлении права ограниченного пользования соседними участками (сервитута);- выдача архивных справо</w:t>
      </w:r>
      <w:proofErr w:type="gramStart"/>
      <w:r>
        <w:rPr>
          <w:rFonts w:ascii="Arial" w:hAnsi="Arial" w:cs="Arial"/>
          <w:color w:val="333333"/>
        </w:rPr>
        <w:t>к-</w:t>
      </w:r>
      <w:proofErr w:type="gramEnd"/>
      <w:r>
        <w:rPr>
          <w:rFonts w:ascii="Arial" w:hAnsi="Arial" w:cs="Arial"/>
          <w:color w:val="333333"/>
        </w:rPr>
        <w:t xml:space="preserve"> выдача архивных выписок из нормативных актов;</w:t>
      </w:r>
      <w:r>
        <w:rPr>
          <w:rFonts w:ascii="Arial" w:hAnsi="Arial" w:cs="Arial"/>
          <w:color w:val="333333"/>
        </w:rPr>
        <w:br/>
        <w:t>б) выдача копий (дубликатов) архивных документов, подтверждающих право на владение землей: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договора аренды земельного участка (части земельного участка), дополнительных соглашений к нему;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договора купли-продажи права на заключение договора аренды земельного участка, дополнительных соглашений к нему;-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договора купли-продажи земельного участка, акта приема-передачи;</w:t>
      </w:r>
      <w:r>
        <w:rPr>
          <w:rFonts w:ascii="Arial" w:hAnsi="Arial" w:cs="Arial"/>
          <w:color w:val="333333"/>
        </w:rPr>
        <w:br/>
        <w:t>- договора безвозмездного срочного пользования земельным участком, дополнительных соглашений к нему;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соглашения об установлении частного сервитута, дополнительных соглашений к нему, в которых одной из сторон выступает </w:t>
      </w:r>
      <w:proofErr w:type="spellStart"/>
      <w:r>
        <w:rPr>
          <w:rFonts w:ascii="Arial" w:hAnsi="Arial" w:cs="Arial"/>
          <w:color w:val="333333"/>
        </w:rPr>
        <w:t>Администрацияв</w:t>
      </w:r>
      <w:proofErr w:type="spellEnd"/>
      <w:r>
        <w:rPr>
          <w:rFonts w:ascii="Arial" w:hAnsi="Arial" w:cs="Arial"/>
          <w:color w:val="333333"/>
        </w:rPr>
        <w:t>) отказ в выдаче запрашиваемых копий (дубликатов) архивных документов, подтверждающих право на владение землей, с указанием причины отказа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</w:rPr>
        <w:t>2.4. Срок предоставления муниципальной услуги</w:t>
      </w:r>
      <w:r>
        <w:rPr>
          <w:rFonts w:ascii="Arial" w:hAnsi="Arial" w:cs="Arial"/>
          <w:color w:val="333333"/>
        </w:rPr>
        <w:br/>
        <w:t>Срок предоставления муниципальной услуги, включая выдачу (направление) документов, не может превышать 30 календарных дней с момента регистрации запроса в Администрации.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lastRenderedPageBreak/>
        <w:t>Предоставление муниципальной услуги осуществляется в соответствии - Земельным кодексом Российской Федерации;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Федеральным законом от 22.10.2004 № 125-ФЗ «Об архивном деле в Российской Федерации»;</w:t>
      </w:r>
      <w:r>
        <w:rPr>
          <w:rFonts w:ascii="Arial" w:hAnsi="Arial" w:cs="Arial"/>
          <w:color w:val="333333"/>
        </w:rPr>
        <w:br/>
        <w:t>- Федеральным законом от 27.07.2010 № 210-ФЗ «Об организации предоставления государственных и муниципальных услуг»;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Федеральным законом от 06.04.2011 № 63-ФЗ «Об электронной подписи»;</w:t>
      </w:r>
      <w:r>
        <w:rPr>
          <w:rFonts w:ascii="Arial" w:hAnsi="Arial" w:cs="Arial"/>
          <w:color w:val="333333"/>
        </w:rPr>
        <w:br/>
        <w:t>- Федеральным законом от 27.07.2006 № 152-ФЗ «О персональных данных»;</w:t>
      </w:r>
      <w:r>
        <w:rPr>
          <w:rFonts w:ascii="Arial" w:hAnsi="Arial" w:cs="Arial"/>
          <w:color w:val="333333"/>
        </w:rPr>
        <w:br/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услуг»;-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настоящим административным регламентом.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</w:rPr>
        <w:t>2.6. Перечень документов, предоставляемых Заявителем, для получения муниципальной услуги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br/>
        <w:t>2.6.1. Для получения муниципальной услуги Заявитель предоставляет в Администрацию запрос в письменной или электронной форме, содержащий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Style w:val="a5"/>
          <w:rFonts w:ascii="Arial" w:hAnsi="Arial" w:cs="Arial"/>
          <w:color w:val="333333"/>
        </w:rPr>
        <w:t>для юридических лиц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t xml:space="preserve"> полное наименование юридического лица – Заявителя;</w:t>
      </w:r>
      <w:r>
        <w:rPr>
          <w:rFonts w:ascii="Arial" w:hAnsi="Arial" w:cs="Arial"/>
          <w:color w:val="333333"/>
        </w:rPr>
        <w:br/>
        <w:t xml:space="preserve">- почтовый адрес для направления ответа в письменном виде;- суть запроса, в </w:t>
      </w:r>
      <w:proofErr w:type="spellStart"/>
      <w:r>
        <w:rPr>
          <w:rFonts w:ascii="Arial" w:hAnsi="Arial" w:cs="Arial"/>
          <w:color w:val="333333"/>
        </w:rPr>
        <w:t>т.ч</w:t>
      </w:r>
      <w:proofErr w:type="spellEnd"/>
      <w:r>
        <w:rPr>
          <w:rFonts w:ascii="Arial" w:hAnsi="Arial" w:cs="Arial"/>
          <w:color w:val="333333"/>
        </w:rPr>
        <w:t>. необходимые сведения для проведения поисковой работы по документам постоянного хранения (адрес земельного участка и его правообладатель), хранящимся в Администрации;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Fonts w:ascii="Arial" w:hAnsi="Arial" w:cs="Arial"/>
          <w:color w:val="333333"/>
        </w:rPr>
        <w:t>- подпись уполномоченного лица с расшифровкой подписи;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</w:rPr>
        <w:t>для физических лиц: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t>- фамилию, имя, отчество Заявителя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почтовый адрес для направления ответа в письменном виде;</w:t>
      </w:r>
      <w:r>
        <w:rPr>
          <w:rFonts w:ascii="Arial" w:hAnsi="Arial" w:cs="Arial"/>
          <w:color w:val="333333"/>
        </w:rPr>
        <w:br/>
        <w:t xml:space="preserve">- суть запроса, в </w:t>
      </w:r>
      <w:proofErr w:type="spellStart"/>
      <w:r>
        <w:rPr>
          <w:rFonts w:ascii="Arial" w:hAnsi="Arial" w:cs="Arial"/>
          <w:color w:val="333333"/>
        </w:rPr>
        <w:t>т.ч</w:t>
      </w:r>
      <w:proofErr w:type="spellEnd"/>
      <w:r>
        <w:rPr>
          <w:rFonts w:ascii="Arial" w:hAnsi="Arial" w:cs="Arial"/>
          <w:color w:val="333333"/>
        </w:rPr>
        <w:t xml:space="preserve">. необходимые сведения для проведения поисковой работы по документам постоянного хранения (адрес земельного участка и его правообладатель), хранящимся в Администрации 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личную подпись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Формы запроса установлены приложениями к настоящему административному регламенту: письменной форме: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для юридических лиц - приложение 1;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физических лиц - приложение 2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;</w:t>
      </w:r>
      <w:r>
        <w:rPr>
          <w:rFonts w:ascii="Arial" w:hAnsi="Arial" w:cs="Arial"/>
          <w:color w:val="333333"/>
        </w:rPr>
        <w:br/>
        <w:t xml:space="preserve">в электронной </w:t>
      </w:r>
      <w:proofErr w:type="spellStart"/>
      <w:r>
        <w:rPr>
          <w:rFonts w:ascii="Arial" w:hAnsi="Arial" w:cs="Arial"/>
          <w:color w:val="333333"/>
        </w:rPr>
        <w:t>форме</w:t>
      </w:r>
      <w:proofErr w:type="gramStart"/>
      <w:r>
        <w:rPr>
          <w:rFonts w:ascii="Arial" w:hAnsi="Arial" w:cs="Arial"/>
          <w:color w:val="333333"/>
        </w:rPr>
        <w:t>:д</w:t>
      </w:r>
      <w:proofErr w:type="gramEnd"/>
      <w:r>
        <w:rPr>
          <w:rFonts w:ascii="Arial" w:hAnsi="Arial" w:cs="Arial"/>
          <w:color w:val="333333"/>
        </w:rPr>
        <w:t>ля</w:t>
      </w:r>
      <w:proofErr w:type="spellEnd"/>
      <w:r>
        <w:rPr>
          <w:rFonts w:ascii="Arial" w:hAnsi="Arial" w:cs="Arial"/>
          <w:color w:val="333333"/>
        </w:rPr>
        <w:t xml:space="preserve"> юридических лиц - приложение 3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;для физических лиц - приложение 4.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Style w:val="a5"/>
          <w:rFonts w:ascii="Arial" w:hAnsi="Arial" w:cs="Arial"/>
          <w:color w:val="333333"/>
        </w:rPr>
        <w:t>2.6.2. К запросу необходимо приложить следующие документы: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для юридических лиц: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t>- документы, подтверждающие легитимность полномочий руководителя и лица, подписавшего обращение организации-Заявителя;- копии документов, подтверждающих правопреемство организации (при необходимости);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Fonts w:ascii="Arial" w:hAnsi="Arial" w:cs="Arial"/>
          <w:color w:val="333333"/>
        </w:rPr>
        <w:t>- копию документа, удостоверяющего личность представителя;</w:t>
      </w:r>
      <w:r>
        <w:rPr>
          <w:rFonts w:ascii="Arial" w:hAnsi="Arial" w:cs="Arial"/>
          <w:color w:val="333333"/>
        </w:rPr>
        <w:br/>
        <w:t>- копии документов, удостоверяющих права (полномочия) представителя;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</w:rPr>
        <w:t>для физических лиц: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t>- копию документа, удостоверяющего личность Заявителя, в случае, когда с запросом обращается представитель Заявителя - копию документа, удостоверяющего личность представителя, и доверенность, подтверждающую полномочия на действия от имени физического лица.</w:t>
      </w:r>
      <w:r>
        <w:rPr>
          <w:rFonts w:ascii="Arial" w:hAnsi="Arial" w:cs="Arial"/>
          <w:color w:val="333333"/>
        </w:rPr>
        <w:br/>
        <w:t>В случае личного обращения Заявитель или его представитель предъявляет оригинал документа, удостоверяющего личность, с которого специалист Администрации снимает копию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>2.6.3. Заявитель может направить запрос и прилагаемые к нему документы одним из следующих способов:- почтовым отправлением; при личном обращении-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в электронном виде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через Порталы.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.6.4. Запрос и необходимые для получения муниципальной услуги документы, предусмотренные пунктом 2.6.2 настоящего административного регламента, предоставляются Заявителем в электронном виде, заверенные в установленном законодательством порядке.</w:t>
      </w:r>
      <w:r>
        <w:rPr>
          <w:rFonts w:ascii="Arial" w:hAnsi="Arial" w:cs="Arial"/>
          <w:color w:val="333333"/>
        </w:rPr>
        <w:br/>
        <w:t>2.6.5.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2.6.6. Заявитель несет ответственность за достоверность представленных им сведений, а также документов, в которых они содержатся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2.6.8. В запросе о предоставлении муниципальной услуги Заявитель может указать способ получения запрашиваемых документов (по почте либо лично).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 отсутствия в заявлении указания на способ получения результата, он направляется посредством почтового направления.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2.6.9. Документы, предусмотренные в пункте 2.6.2 настоящего Административного регламента Заявитель должен представить самостоятельно.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2.6.10. От заявителя не вправе требовать: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pple-converted-space"/>
        </w:rPr>
      </w:pPr>
      <w:r>
        <w:rPr>
          <w:rFonts w:ascii="Arial" w:hAnsi="Arial" w:cs="Arial"/>
          <w:color w:val="333333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Курской области, муниципальными правовыми актами;</w:t>
      </w:r>
      <w:r>
        <w:rPr>
          <w:rFonts w:ascii="Arial" w:hAnsi="Arial" w:cs="Arial"/>
          <w:color w:val="333333"/>
        </w:rPr>
        <w:br/>
        <w:t>- представления документов, не предусмотренных настоящим Административным регламентом.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</w:rPr>
        <w:t>2.7. Перечень оснований для отказа в приеме документов, необходимых для предоставления муниципальной услуги, либо для отказа в предоставлении муниципальной услуги.</w:t>
      </w:r>
      <w:r>
        <w:rPr>
          <w:rStyle w:val="apple-converted-space"/>
          <w:rFonts w:ascii="Arial" w:hAnsi="Arial" w:cs="Arial"/>
          <w:color w:val="333333"/>
        </w:rPr>
        <w:t> 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t xml:space="preserve">2.7.1. В приеме документов, необходимых для предоставления муниципальной услуги может быть </w:t>
      </w:r>
      <w:proofErr w:type="spellStart"/>
      <w:r>
        <w:rPr>
          <w:rFonts w:ascii="Arial" w:hAnsi="Arial" w:cs="Arial"/>
          <w:color w:val="333333"/>
        </w:rPr>
        <w:t>отказано</w:t>
      </w:r>
      <w:proofErr w:type="gramStart"/>
      <w:r>
        <w:rPr>
          <w:rFonts w:ascii="Arial" w:hAnsi="Arial" w:cs="Arial"/>
          <w:color w:val="333333"/>
        </w:rPr>
        <w:t>,е</w:t>
      </w:r>
      <w:proofErr w:type="gramEnd"/>
      <w:r>
        <w:rPr>
          <w:rFonts w:ascii="Arial" w:hAnsi="Arial" w:cs="Arial"/>
          <w:color w:val="333333"/>
        </w:rPr>
        <w:t>сли</w:t>
      </w:r>
      <w:proofErr w:type="spellEnd"/>
      <w:r>
        <w:rPr>
          <w:rFonts w:ascii="Arial" w:hAnsi="Arial" w:cs="Arial"/>
          <w:color w:val="333333"/>
        </w:rPr>
        <w:t>:- обращение не соответствует содержанию муниципальной услуги;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  <w:t>- некорректное изложение запроса о предоставлении муниципальной услуги;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  <w:t>- отсутствие документов, необходимых для предоставления муниципальной услуги.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  <w:t>2.7.2. Администрация принимает решение об отказе в выдаче копий (дубликатов) архивных документов, подтверждающих право на владение землей, по следующим основаниям: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обращение ненадлежащего Заявителя (отсутствие права у Заявителя на требуемый им запрашиваемый документ);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непредставление Заявителем документов, указанных в пункте 2.6.2 настоящего административного регламента;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отсутствие запрашиваемых документов в Администрации;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4) запрос не поддается прочтению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;5) отсутствие в запросе информации, указанной в пункте 2.6.1 настоящего административного регламента, в </w:t>
      </w:r>
      <w:proofErr w:type="spellStart"/>
      <w:r>
        <w:rPr>
          <w:rFonts w:ascii="Arial" w:hAnsi="Arial" w:cs="Arial"/>
          <w:color w:val="333333"/>
        </w:rPr>
        <w:t>т.ч</w:t>
      </w:r>
      <w:proofErr w:type="spellEnd"/>
      <w:r>
        <w:rPr>
          <w:rFonts w:ascii="Arial" w:hAnsi="Arial" w:cs="Arial"/>
          <w:color w:val="333333"/>
        </w:rPr>
        <w:t>. необходимых сведений для проведения поисковой работы по документам в Администрации;</w:t>
      </w:r>
      <w:r>
        <w:rPr>
          <w:rFonts w:ascii="Arial" w:hAnsi="Arial" w:cs="Arial"/>
          <w:color w:val="333333"/>
        </w:rPr>
        <w:br/>
        <w:t>6) несоответствие вида электронной подписи, использованной Заявителем для удостоверения запроса, в приложенных к нему документах в электронном виде, требованиям законодательства Российской Федерации.</w:t>
      </w:r>
      <w:r>
        <w:rPr>
          <w:rFonts w:ascii="Arial" w:hAnsi="Arial" w:cs="Arial"/>
          <w:color w:val="333333"/>
        </w:rPr>
        <w:br/>
        <w:t>2.7.3. Отказ в выдаче копий (дубликатов) запрашиваемых документов должен быть мотивированным и, по возможности, содержать рекомендации по дальнейшим действиям Заявителя.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Style w:val="a5"/>
          <w:rFonts w:ascii="Arial" w:hAnsi="Arial" w:cs="Arial"/>
          <w:color w:val="333333"/>
        </w:rPr>
        <w:t>2.8. Информация о платности (бесплатности) предоставления муниципальной услуги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t>Предоставление муниципальной услуги осуществляется бесплатно.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</w:rPr>
        <w:t>2.9. Срок ожидания в очереди при подаче запроса о предоставлении муниципальной услуги и при получении результата предоставления услуги</w:t>
      </w:r>
      <w:r>
        <w:rPr>
          <w:rFonts w:ascii="Arial" w:hAnsi="Arial" w:cs="Arial"/>
          <w:color w:val="333333"/>
        </w:rPr>
        <w:br/>
        <w:t>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Style w:val="a5"/>
        </w:rPr>
      </w:pPr>
      <w:r>
        <w:rPr>
          <w:rStyle w:val="a5"/>
          <w:rFonts w:ascii="Arial" w:hAnsi="Arial" w:cs="Arial"/>
          <w:color w:val="333333"/>
        </w:rPr>
        <w:t xml:space="preserve">2.10. Срок регистрации </w:t>
      </w:r>
      <w:proofErr w:type="gramStart"/>
      <w:r>
        <w:rPr>
          <w:rStyle w:val="a5"/>
          <w:rFonts w:ascii="Arial" w:hAnsi="Arial" w:cs="Arial"/>
          <w:color w:val="333333"/>
        </w:rPr>
        <w:t>запроса</w:t>
      </w:r>
      <w:proofErr w:type="gramEnd"/>
      <w:r>
        <w:rPr>
          <w:rStyle w:val="a5"/>
          <w:rFonts w:ascii="Arial" w:hAnsi="Arial" w:cs="Arial"/>
          <w:color w:val="333333"/>
        </w:rPr>
        <w:t xml:space="preserve"> о предоставлении муниципальной услуги</w:t>
      </w:r>
      <w:r>
        <w:rPr>
          <w:rFonts w:ascii="Arial" w:hAnsi="Arial" w:cs="Arial"/>
          <w:color w:val="333333"/>
        </w:rPr>
        <w:br/>
        <w:t>Поступивший в Администрацию запрос регистрируется в течение 1 рабочего дня.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</w:rPr>
        <w:t>2.11. Требования к помещениям, предназначенным для предоставления муниципальной услуги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ascii="Arial" w:hAnsi="Arial" w:cs="Arial"/>
          <w:color w:val="333333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2.11.2.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2.11.3.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2.11.4. </w:t>
      </w:r>
      <w:proofErr w:type="gramStart"/>
      <w:r>
        <w:rPr>
          <w:rFonts w:ascii="Arial" w:hAnsi="Arial" w:cs="Arial"/>
          <w:color w:val="333333"/>
        </w:rPr>
        <w:t xml:space="preserve">На видном месте, в непосредственной близости к месту приема запросов размещается информационный стенд, содержащий информацию о режиме работы Администрации, телефонах для справок, порядке предоставления муниципальной услуги, праве и порядке обжалования действий (бездействия) </w:t>
      </w:r>
      <w:r>
        <w:rPr>
          <w:rFonts w:ascii="Arial" w:hAnsi="Arial" w:cs="Arial"/>
          <w:color w:val="333333"/>
        </w:rPr>
        <w:lastRenderedPageBreak/>
        <w:t>органа, предоставляющего муниципальную услугу, а также его должностных лиц, приведены образцы запросов и перечень документов, предоставляемых Заявителем, для получения муниципальной услуги.</w:t>
      </w:r>
      <w:proofErr w:type="gramEnd"/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2.11.5. Доступ Заявителей должен быть беспрепятственным. Пути движения внутри помещения, где предоставляется муниципальная услуга, так же должны быть оборудованы пандусом для маломобильных групп населения (далее – МГН)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>2.11.6. Территория возле помещения, где предоставляется муниципальная услуга, должна быть оборудована парковочными местами, с обязательным оборудованием специальных парковочных мест для МГН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>2.11.7. Вход в помещение оборудуется вывеской (табличкой), содержащей информацию о полном наименовании органа, предоставляющего муниципальную услугу.</w:t>
      </w:r>
      <w:r>
        <w:rPr>
          <w:rFonts w:ascii="Arial" w:hAnsi="Arial" w:cs="Arial"/>
          <w:color w:val="333333"/>
        </w:rPr>
        <w:br/>
        <w:t>Информационная табличка размещается рядом с входом так, чтобы ее хорошо видели посетители.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Вход в помещение, где предоставляется муниципальная услуга, должен быть оборудован пандусом и кнопкой оповещения для МГН.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2.11.8. Обязательным является обеспечение беспрепятственного доступа инвалидов (включая инвалидов, использующих кресла-коляски и собак-проводников) к объектам (зданиям, помещениям) в которых предоставляется муниципальная услуга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условия для беспрепятственного доступа к объекту (зданию, помещению), в котором предоставляется муниципальная услуга, а так же для беспрепятственного пользования транспортом, средствами связи и информации;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возможность самостоятельного передвижения по территории, на которой расположены объекты (здания, помещения), в котором предоставляется муниципальная услуга, а так 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сопровождение инвалидов, имеющих стойкие расстройства функции зрения и самостоятельного передвижения;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</w:t>
      </w:r>
      <w:r>
        <w:rPr>
          <w:rFonts w:ascii="Arial" w:hAnsi="Arial" w:cs="Arial"/>
          <w:color w:val="333333"/>
        </w:rPr>
        <w:lastRenderedPageBreak/>
        <w:t>услуга, и к услугам с учетом ограничений их жизнедеятельности;</w:t>
      </w:r>
      <w:r>
        <w:rPr>
          <w:rFonts w:ascii="Arial" w:hAnsi="Arial" w:cs="Arial"/>
          <w:color w:val="333333"/>
        </w:rPr>
        <w:br/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Arial" w:hAnsi="Arial" w:cs="Arial"/>
          <w:color w:val="333333"/>
        </w:rPr>
        <w:t>сурдопереводчика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тифлосурдопереводчика</w:t>
      </w:r>
      <w:proofErr w:type="spellEnd"/>
      <w:r>
        <w:rPr>
          <w:rFonts w:ascii="Arial" w:hAnsi="Arial" w:cs="Arial"/>
          <w:color w:val="333333"/>
        </w:rPr>
        <w:t>;</w:t>
      </w:r>
      <w:proofErr w:type="gramEnd"/>
      <w:r>
        <w:rPr>
          <w:rFonts w:ascii="Arial" w:hAnsi="Arial" w:cs="Arial"/>
          <w:color w:val="333333"/>
        </w:rPr>
        <w:br/>
        <w:t>7) допуск собаки-проводника на объекты (здания, помещения), в которых предоставляется муниципальная услуга;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8) оказание инвалидам помощи в преодолении барьеров, мешающих получению ими услуг наравне с другими лицами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2.12. Показатели доступности и качества предоставления муниципальной услуги</w:t>
      </w:r>
      <w:r>
        <w:rPr>
          <w:rFonts w:ascii="Arial" w:hAnsi="Arial" w:cs="Arial"/>
          <w:color w:val="333333"/>
        </w:rPr>
        <w:br/>
        <w:t>2.12.1. Показателями оценки доступности предоставления муниципальной услуги являются:</w:t>
      </w:r>
      <w:r>
        <w:rPr>
          <w:rFonts w:ascii="Arial" w:hAnsi="Arial" w:cs="Arial"/>
          <w:color w:val="333333"/>
        </w:rPr>
        <w:br/>
        <w:t>а) транспортная доступность к месту предоставления муниципальной услуги;</w:t>
      </w:r>
      <w:r>
        <w:rPr>
          <w:rFonts w:ascii="Arial" w:hAnsi="Arial" w:cs="Arial"/>
          <w:color w:val="333333"/>
        </w:rPr>
        <w:br/>
        <w:t>б) обеспечение беспрепятственного доступа Заявителей в Администрацию;</w:t>
      </w:r>
      <w:r>
        <w:rPr>
          <w:rFonts w:ascii="Arial" w:hAnsi="Arial" w:cs="Arial"/>
          <w:color w:val="333333"/>
        </w:rPr>
        <w:br/>
        <w:t xml:space="preserve">в) обеспечение возможности направления запроса в Администрацию по различным каналам связи, в </w:t>
      </w:r>
      <w:proofErr w:type="spellStart"/>
      <w:r>
        <w:rPr>
          <w:rFonts w:ascii="Arial" w:hAnsi="Arial" w:cs="Arial"/>
          <w:color w:val="333333"/>
        </w:rPr>
        <w:t>т.ч</w:t>
      </w:r>
      <w:proofErr w:type="spellEnd"/>
      <w:r>
        <w:rPr>
          <w:rFonts w:ascii="Arial" w:hAnsi="Arial" w:cs="Arial"/>
          <w:color w:val="333333"/>
        </w:rPr>
        <w:t>. в электронной форме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г) наличие различных каналов получения информации о предоставлении муниципальной услуги.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2.12.2. Показателями оценки качества предоставления муниципальной услуги являются:</w:t>
      </w:r>
      <w:r>
        <w:rPr>
          <w:rFonts w:ascii="Arial" w:hAnsi="Arial" w:cs="Arial"/>
          <w:color w:val="333333"/>
        </w:rPr>
        <w:br/>
        <w:t>а) соблюдение срока предоставления муниципальной услуги;</w:t>
      </w:r>
      <w:r>
        <w:rPr>
          <w:rFonts w:ascii="Arial" w:hAnsi="Arial" w:cs="Arial"/>
          <w:color w:val="333333"/>
        </w:rPr>
        <w:br/>
        <w:t>б) соблюдение срока ожидания в очереди при предоставлении муниципальной услуги;</w:t>
      </w:r>
      <w:r>
        <w:rPr>
          <w:rFonts w:ascii="Arial" w:hAnsi="Arial" w:cs="Arial"/>
          <w:color w:val="333333"/>
        </w:rPr>
        <w:br/>
        <w:t>в) отсутствие поданных в установленном порядке жалоб на решения или действия (бездействие) должностных лиц, принятые или осуществляемые ими при предоставлении муниципальной услуги.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Предоставление муниципальной услуги включает в себя следующие административные действия (процедуры)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прием и первичная обработка запроса о предоставлении муниципальной услуги;</w:t>
      </w:r>
      <w:r>
        <w:rPr>
          <w:rFonts w:ascii="Arial" w:hAnsi="Arial" w:cs="Arial"/>
          <w:color w:val="333333"/>
        </w:rPr>
        <w:br/>
        <w:t>- регистрация поступившего запроса о предоставлении муниципальной услуги;</w:t>
      </w:r>
      <w:r>
        <w:rPr>
          <w:rFonts w:ascii="Arial" w:hAnsi="Arial" w:cs="Arial"/>
          <w:color w:val="333333"/>
        </w:rPr>
        <w:br/>
        <w:t>- рассмотрение запроса и документов, поступивших от Заявителя;</w:t>
      </w:r>
      <w:r>
        <w:rPr>
          <w:rFonts w:ascii="Arial" w:hAnsi="Arial" w:cs="Arial"/>
          <w:color w:val="333333"/>
        </w:rPr>
        <w:br/>
        <w:t>- поиск архивных документов;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подготовка копий (дубликатов) архивных документов или отказа в предоставлении муниципальной услуги с указанием причин отказа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выдача или отправка копий (дубликатов) архивных документов или отказа в предоставлении муниципальной услуги Заявителю;- представление справочной информации о ходе предоставления муниципальной услуги.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7 к настоящему административному регламенту.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3.1. Прием и первичная обработка запросов о предоставлении муниципальной услуги</w:t>
      </w:r>
      <w:r>
        <w:rPr>
          <w:rFonts w:ascii="Arial" w:hAnsi="Arial" w:cs="Arial"/>
          <w:color w:val="333333"/>
        </w:rPr>
        <w:br/>
        <w:t>3.1.1. Основанием для начала предоставления муниципальной услуги является поступление запроса физического или юридического лица в Администрацию.</w:t>
      </w:r>
      <w:r>
        <w:rPr>
          <w:rFonts w:ascii="Arial" w:hAnsi="Arial" w:cs="Arial"/>
          <w:color w:val="333333"/>
        </w:rPr>
        <w:br/>
        <w:t>3.1.2. При личном обращении Заявителя о предоставлении муниципальной услуги специалист Администрации, осуществляющий личный прием: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устанавливает личность Заявителя;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снимает копию с документа, удостоверяющего личность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изучает содержание запроса;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определяет степень полноты информации, содержащейся в запросе, необходимой для его исполнения;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устанавливает полномочия Заявителя на получение запрашиваемой информации.</w:t>
      </w:r>
      <w:r>
        <w:rPr>
          <w:rFonts w:ascii="Arial" w:hAnsi="Arial" w:cs="Arial"/>
          <w:color w:val="333333"/>
        </w:rPr>
        <w:br/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  <w:r>
        <w:rPr>
          <w:rFonts w:ascii="Arial" w:hAnsi="Arial" w:cs="Arial"/>
          <w:color w:val="333333"/>
        </w:rPr>
        <w:br/>
        <w:t>3.1.4. Прием и первичная обработка запросов,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запросе, необходимой для его исполнения.</w:t>
      </w:r>
      <w:r>
        <w:rPr>
          <w:rFonts w:ascii="Arial" w:hAnsi="Arial" w:cs="Arial"/>
          <w:color w:val="333333"/>
        </w:rPr>
        <w:br/>
        <w:t xml:space="preserve">3.2. Регистрация поступивших запросов о предоставлении муниципальной </w:t>
      </w:r>
      <w:proofErr w:type="gramStart"/>
      <w:r>
        <w:rPr>
          <w:rFonts w:ascii="Arial" w:hAnsi="Arial" w:cs="Arial"/>
          <w:color w:val="333333"/>
        </w:rPr>
        <w:t>услуги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t>Поступившие в Администрацию запросы регистрируются в соответствии с правилами делопроизводства.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Дата регистрации запроса является началом отсчета срока исполнения поступившего документа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3.3. Рассмотрение и исполнение запросов о предоставлении муниципальной услуги</w:t>
      </w:r>
      <w:r>
        <w:rPr>
          <w:rFonts w:ascii="Arial" w:hAnsi="Arial" w:cs="Arial"/>
          <w:color w:val="333333"/>
        </w:rPr>
        <w:br/>
        <w:t>3.3.1. Специалист Администрации в течение 1 рабочего дня со дня регистрации запроса проверяет правильность его заполнения и комплектность документов.</w:t>
      </w:r>
      <w:r>
        <w:rPr>
          <w:rFonts w:ascii="Arial" w:hAnsi="Arial" w:cs="Arial"/>
          <w:color w:val="333333"/>
        </w:rPr>
        <w:br/>
        <w:t>3.3.2. При отсутствии оснований для отказа в предоставлении муниципальной услуги, предусмотренных пунктом 2.7.1 настоящего административного регламента, специалист Администрации принимает решение о выдаче копий (дубликатов) архивных документов, подтверждающих право на владение землей, а при наличии таких оснований - об отказе в предоставлении муниципальной услуги.</w:t>
      </w:r>
      <w:r>
        <w:rPr>
          <w:rFonts w:ascii="Arial" w:hAnsi="Arial" w:cs="Arial"/>
          <w:color w:val="333333"/>
        </w:rPr>
        <w:br/>
        <w:t>3.3.3. В случае, когда Заявитель не предоставил либо предоставил не полностью документы, необходимые для получения муниципальной услуги, указанные в пункте 2.6.2, специалист Администрации направляет Заявителю уведомление о личной явке по формам, установленным в приложениях 5 - 6 к административному регламенту.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3.3.4. Если Заявитель не представил необходимые документы в срок, указанный в уведомлении о личной явке, Управление принимает решение об отказе в предоставлении муниципальной услуги по основаниям, предусмотренным подпунктом 2 пункта 2.7.1 настоящего административного регламента.</w:t>
      </w:r>
      <w:r>
        <w:rPr>
          <w:rFonts w:ascii="Arial" w:hAnsi="Arial" w:cs="Arial"/>
          <w:color w:val="333333"/>
        </w:rPr>
        <w:br/>
        <w:t>3.4. Подготовка копий (дубликатов) архивных документов, подтверждающих право на владение землей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 результатам рассмотрения поступивших от Заявителя документов специалист Администрации проводит поиск архивных документов, указанных в запросе, снимает копии с подлинников экземпляров документов, оформляет в установленном порядке </w:t>
      </w:r>
      <w:proofErr w:type="spellStart"/>
      <w:r>
        <w:rPr>
          <w:rFonts w:ascii="Arial" w:hAnsi="Arial" w:cs="Arial"/>
          <w:color w:val="333333"/>
        </w:rPr>
        <w:t>заверительные</w:t>
      </w:r>
      <w:proofErr w:type="spellEnd"/>
      <w:r>
        <w:rPr>
          <w:rFonts w:ascii="Arial" w:hAnsi="Arial" w:cs="Arial"/>
          <w:color w:val="333333"/>
        </w:rPr>
        <w:t xml:space="preserve"> надписи, подтверждающие идентичность подлиннику изготовленных копий архивных документов.</w:t>
      </w:r>
      <w:r>
        <w:rPr>
          <w:rFonts w:ascii="Arial" w:hAnsi="Arial" w:cs="Arial"/>
          <w:color w:val="333333"/>
        </w:rPr>
        <w:br/>
        <w:t xml:space="preserve">В случае отсутствия в Администрации либо в муниципальном архиве документов, необходимых для исполнения запроса, специалист Администрации готовит письменное уведомление об отказе в предоставлении муниципальной услуги по основаниям, предусмотренным подпунктом 3 пункта 2.7.1 настоящего </w:t>
      </w:r>
      <w:r>
        <w:rPr>
          <w:rFonts w:ascii="Arial" w:hAnsi="Arial" w:cs="Arial"/>
          <w:color w:val="333333"/>
        </w:rPr>
        <w:lastRenderedPageBreak/>
        <w:t>административного регламента, с указанием причин отсутствия документов и рекомендаций по дальнейшим действиям Заявителя.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Уполномоченное лицо в рамках своих полномочий заверяет своей подписью копии (дубликаты) архивных документов либо подписывает письменное уведомление об отказе в предоставлении муниципальной услуги</w:t>
      </w:r>
      <w:proofErr w:type="gramStart"/>
      <w:r>
        <w:rPr>
          <w:rFonts w:ascii="Arial" w:hAnsi="Arial" w:cs="Arial"/>
          <w:color w:val="333333"/>
        </w:rPr>
        <w:t xml:space="preserve"> Н</w:t>
      </w:r>
      <w:proofErr w:type="gramEnd"/>
      <w:r>
        <w:rPr>
          <w:rFonts w:ascii="Arial" w:hAnsi="Arial" w:cs="Arial"/>
          <w:color w:val="333333"/>
        </w:rPr>
        <w:t>а подписи должностного уполномоченного лица ставится печать Администрации.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3.5. Выдача или отправка результата предоставления муниципальной услуги Заявителю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3.5.1. Подготовленные копии (дубликаты) архивных документов, подтверждающих право на владение землей, уведомления об отказе в предоставлении муниципальной услуги выдаются Заявителю или его представителю при предъявлении документа, удостоверяющего личность, и доверенности, оформленной в установленном порядке.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получении результата предоставления муниципальной услуги Заявитель или его представитель расписывается на запросе с указанием даты получения документа.</w:t>
      </w:r>
      <w:r>
        <w:rPr>
          <w:rFonts w:ascii="Arial" w:hAnsi="Arial" w:cs="Arial"/>
          <w:color w:val="333333"/>
        </w:rPr>
        <w:br/>
        <w:t>3.5.2. В случае отсутствия в запросе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3.5.3. Исполненный запрос снимается с контроля в соответствии с правилами делопроизводства.</w:t>
      </w:r>
      <w:r>
        <w:rPr>
          <w:rFonts w:ascii="Arial" w:hAnsi="Arial" w:cs="Arial"/>
          <w:color w:val="333333"/>
        </w:rPr>
        <w:br/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 xml:space="preserve">4. Формы </w:t>
      </w:r>
      <w:proofErr w:type="gramStart"/>
      <w:r>
        <w:rPr>
          <w:rStyle w:val="a5"/>
          <w:rFonts w:ascii="Arial" w:hAnsi="Arial" w:cs="Arial"/>
          <w:color w:val="333333"/>
        </w:rPr>
        <w:t>контроля за</w:t>
      </w:r>
      <w:proofErr w:type="gramEnd"/>
      <w:r>
        <w:rPr>
          <w:rStyle w:val="a5"/>
          <w:rFonts w:ascii="Arial" w:hAnsi="Arial" w:cs="Arial"/>
          <w:color w:val="333333"/>
        </w:rPr>
        <w:t xml:space="preserve"> исполнением административного регламента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4.1. </w:t>
      </w:r>
      <w:proofErr w:type="gramStart"/>
      <w:r>
        <w:rPr>
          <w:rFonts w:ascii="Arial" w:hAnsi="Arial" w:cs="Arial"/>
          <w:color w:val="333333"/>
        </w:rPr>
        <w:t>Контроль за</w:t>
      </w:r>
      <w:proofErr w:type="gramEnd"/>
      <w:r>
        <w:rPr>
          <w:rFonts w:ascii="Arial" w:hAnsi="Arial" w:cs="Arial"/>
          <w:color w:val="333333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Периодичность проверок устанавливается руководителем администрации.</w:t>
      </w:r>
      <w:r>
        <w:rPr>
          <w:rFonts w:ascii="Arial" w:hAnsi="Arial" w:cs="Arial"/>
          <w:color w:val="333333"/>
        </w:rPr>
        <w:br/>
        <w:t xml:space="preserve">4.2. Текущий </w:t>
      </w:r>
      <w:proofErr w:type="gramStart"/>
      <w:r>
        <w:rPr>
          <w:rFonts w:ascii="Arial" w:hAnsi="Arial" w:cs="Arial"/>
          <w:color w:val="333333"/>
        </w:rPr>
        <w:t>контроль за</w:t>
      </w:r>
      <w:proofErr w:type="gramEnd"/>
      <w:r>
        <w:rPr>
          <w:rFonts w:ascii="Arial" w:hAnsi="Arial" w:cs="Arial"/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услуги, осуществляется руководителем администрации.</w:t>
      </w:r>
      <w:r>
        <w:rPr>
          <w:rFonts w:ascii="Arial" w:hAnsi="Arial" w:cs="Arial"/>
          <w:color w:val="333333"/>
        </w:rPr>
        <w:br/>
        <w:t xml:space="preserve">4.3. Исполнитель несет персональную ответственность за соблюдение сроков и </w:t>
      </w:r>
      <w:r>
        <w:rPr>
          <w:rFonts w:ascii="Arial" w:hAnsi="Arial" w:cs="Arial"/>
          <w:color w:val="333333"/>
        </w:rPr>
        <w:lastRenderedPageBreak/>
        <w:t>порядка проведения административных процедур, установленных настоящим административным регламентом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Персональная ответственность должностных лиц закрепляется в их должностных регламентах.</w:t>
      </w:r>
      <w:r>
        <w:rPr>
          <w:rFonts w:ascii="Arial" w:hAnsi="Arial" w:cs="Arial"/>
          <w:color w:val="333333"/>
        </w:rPr>
        <w:br/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Портале.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5.1. Заявитель имеет право на досудебное (внесудебное) обжалование действий (бездействия) и решений Администрации, должностного лица Администрации, принятых в ходе предоставления муниципальной услуги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.2. Общие требования к порядку подачи и рассмотрения жалобы при предоставлении муниципальной услуги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Жалоба на действие (бездействие) или решение, принятое специалистами Администрации, подается руководителю администрации, в письменной форме на бумажном носителе, или посредством направления электронного письма.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органа, предоставляющего муниципальную услугу, Порталов, а также может быть принята при личном приеме в соответствии с графиком приема граждан.</w:t>
      </w:r>
      <w:r>
        <w:rPr>
          <w:rFonts w:ascii="Arial" w:hAnsi="Arial" w:cs="Arial"/>
          <w:color w:val="333333"/>
        </w:rPr>
        <w:br/>
        <w:t>2) Жалоба должна содержать:- наименование органа местного самоуправления, должностного лица органа местного самоуправления, решения и действия (бездействие) которых обжалуются;</w:t>
      </w:r>
      <w:proofErr w:type="gramEnd"/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proofErr w:type="gramEnd"/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Заявителю;</w:t>
      </w:r>
      <w:r>
        <w:rPr>
          <w:rFonts w:ascii="Arial" w:hAnsi="Arial" w:cs="Arial"/>
          <w:color w:val="333333"/>
        </w:rPr>
        <w:br/>
        <w:t xml:space="preserve">- сведения об обжалуемых решениях и действиях (бездействии) органа местного самоуправления, должностного лица органа местного самоуправления;- доводы, на основании которых Заявитель не согласен с решением и действиями </w:t>
      </w:r>
      <w:r>
        <w:rPr>
          <w:rFonts w:ascii="Arial" w:hAnsi="Arial" w:cs="Arial"/>
          <w:color w:val="333333"/>
        </w:rPr>
        <w:lastRenderedPageBreak/>
        <w:t>(бездействием) органа местного самоуправления, должностного лица органа местного самоуправления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обжалуются (при наличии информации), а также представлены документы (при наличии), подтверждающие доводы Заявителя, либо их копии.</w:t>
      </w:r>
      <w:r>
        <w:rPr>
          <w:rFonts w:ascii="Arial" w:hAnsi="Arial" w:cs="Arial"/>
          <w:color w:val="333333"/>
        </w:rPr>
        <w:br/>
        <w:t>5.3.</w:t>
      </w:r>
      <w:proofErr w:type="gramEnd"/>
      <w:r>
        <w:rPr>
          <w:rFonts w:ascii="Arial" w:hAnsi="Arial" w:cs="Arial"/>
          <w:color w:val="333333"/>
        </w:rPr>
        <w:t xml:space="preserve"> Заявитель может обратиться с жалобой, в том числе в следующих случаях:</w:t>
      </w:r>
      <w:r>
        <w:rPr>
          <w:rFonts w:ascii="Arial" w:hAnsi="Arial" w:cs="Arial"/>
          <w:color w:val="333333"/>
        </w:rPr>
        <w:br/>
        <w:t>1) нарушение срока регистрации запроса Заявителя о предоставлении муниципальной услуги;</w:t>
      </w:r>
      <w:r>
        <w:rPr>
          <w:rFonts w:ascii="Arial" w:hAnsi="Arial" w:cs="Arial"/>
          <w:color w:val="333333"/>
        </w:rPr>
        <w:br/>
        <w:t>2) нарушение срока предоставления муниципальной услуги;</w:t>
      </w:r>
      <w:r>
        <w:rPr>
          <w:rFonts w:ascii="Arial" w:hAnsi="Arial" w:cs="Arial"/>
          <w:color w:val="333333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 для предоставления муниципальной услуги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 для предоставления муниципальной услуги, у Заявителя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области;</w:t>
      </w:r>
      <w:proofErr w:type="gramEnd"/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6) затребование с Заявителя при предоставлении муниципальной услуги платы;</w:t>
      </w:r>
      <w:r>
        <w:rPr>
          <w:rFonts w:ascii="Arial" w:hAnsi="Arial" w:cs="Arial"/>
          <w:color w:val="333333"/>
        </w:rPr>
        <w:br/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  <w:proofErr w:type="gramEnd"/>
      <w:r>
        <w:rPr>
          <w:rFonts w:ascii="Arial" w:hAnsi="Arial" w:cs="Arial"/>
          <w:color w:val="333333"/>
        </w:rPr>
        <w:t xml:space="preserve"> Срок исправления допущенных опечаток и ошибок в выданных документах не должен превышать 7 рабочих дней.</w:t>
      </w:r>
      <w:r>
        <w:rPr>
          <w:rFonts w:ascii="Arial" w:hAnsi="Arial" w:cs="Arial"/>
          <w:color w:val="333333"/>
        </w:rPr>
        <w:br/>
        <w:t xml:space="preserve">5.4. </w:t>
      </w:r>
      <w:proofErr w:type="gramStart"/>
      <w:r>
        <w:rPr>
          <w:rFonts w:ascii="Arial" w:hAnsi="Arial" w:cs="Arial"/>
          <w:color w:val="333333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 ее</w:t>
      </w:r>
      <w:proofErr w:type="gramEnd"/>
      <w:r>
        <w:rPr>
          <w:rFonts w:ascii="Arial" w:hAnsi="Arial" w:cs="Arial"/>
          <w:color w:val="333333"/>
        </w:rPr>
        <w:t xml:space="preserve"> регистрации.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.5. По результатам рассмотрения жалобы Администрация принимает одно из следующих решений: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  <w:r>
        <w:rPr>
          <w:rFonts w:ascii="Arial" w:hAnsi="Arial" w:cs="Arial"/>
          <w:color w:val="333333"/>
        </w:rPr>
        <w:br/>
        <w:t>б) отказывает в удовлетворении жалобы</w:t>
      </w:r>
    </w:p>
    <w:p w:rsidR="00975239" w:rsidRDefault="00975239" w:rsidP="0097523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</w:t>
      </w:r>
      <w:proofErr w:type="spellStart"/>
      <w:r>
        <w:rPr>
          <w:rFonts w:ascii="Arial" w:hAnsi="Arial" w:cs="Arial"/>
          <w:color w:val="333333"/>
        </w:rPr>
        <w:t>жалобы</w:t>
      </w:r>
      <w:proofErr w:type="gramStart"/>
      <w:r>
        <w:rPr>
          <w:rFonts w:ascii="Arial" w:hAnsi="Arial" w:cs="Arial"/>
          <w:color w:val="333333"/>
        </w:rPr>
        <w:t>.В</w:t>
      </w:r>
      <w:proofErr w:type="spellEnd"/>
      <w:proofErr w:type="gramEnd"/>
      <w:r>
        <w:rPr>
          <w:rFonts w:ascii="Arial" w:hAnsi="Arial" w:cs="Arial"/>
          <w:color w:val="333333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975239" w:rsidRDefault="00975239" w:rsidP="00975239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975239" w:rsidRDefault="00975239" w:rsidP="00975239">
      <w:pPr>
        <w:rPr>
          <w:sz w:val="24"/>
          <w:szCs w:val="24"/>
        </w:rPr>
      </w:pPr>
    </w:p>
    <w:p w:rsidR="008E7C7D" w:rsidRDefault="008E7C7D"/>
    <w:sectPr w:rsidR="008E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69"/>
    <w:rsid w:val="00202EFA"/>
    <w:rsid w:val="007B4369"/>
    <w:rsid w:val="008E7C7D"/>
    <w:rsid w:val="009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239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Arial Unicode MS" w:hAnsi="Cambria" w:cs="Cambria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5239"/>
    <w:rPr>
      <w:rFonts w:ascii="Cambria" w:eastAsia="Arial Unicode MS" w:hAnsi="Cambria" w:cs="Cambria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752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5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5239"/>
  </w:style>
  <w:style w:type="character" w:styleId="a5">
    <w:name w:val="Strong"/>
    <w:basedOn w:val="a0"/>
    <w:uiPriority w:val="22"/>
    <w:qFormat/>
    <w:rsid w:val="00975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239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Arial Unicode MS" w:hAnsi="Cambria" w:cs="Cambria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5239"/>
    <w:rPr>
      <w:rFonts w:ascii="Cambria" w:eastAsia="Arial Unicode MS" w:hAnsi="Cambria" w:cs="Cambria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752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5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5239"/>
  </w:style>
  <w:style w:type="character" w:styleId="a5">
    <w:name w:val="Strong"/>
    <w:basedOn w:val="a0"/>
    <w:uiPriority w:val="22"/>
    <w:qFormat/>
    <w:rsid w:val="00975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4309</Words>
  <Characters>24564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2016-10-26T06:34:00Z</dcterms:created>
  <dcterms:modified xsi:type="dcterms:W3CDTF">2016-10-26T06:35:00Z</dcterms:modified>
</cp:coreProperties>
</file>