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Pr="00D53041" w:rsidRDefault="0029116C" w:rsidP="00D5304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530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98903" wp14:editId="0EAA04BF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41" w:rsidRPr="00D53041">
        <w:rPr>
          <w:rFonts w:ascii="Segoe UI" w:hAnsi="Segoe UI" w:cs="Segoe UI"/>
          <w:sz w:val="28"/>
          <w:szCs w:val="28"/>
        </w:rPr>
        <w:t xml:space="preserve">Экстерриториальный принцип регистрации недвижимости </w:t>
      </w:r>
      <w:r w:rsidR="007929DD">
        <w:rPr>
          <w:rFonts w:ascii="Segoe UI" w:hAnsi="Segoe UI" w:cs="Segoe UI"/>
          <w:sz w:val="28"/>
          <w:szCs w:val="28"/>
        </w:rPr>
        <w:t>становится популярным</w:t>
      </w:r>
      <w:r w:rsidR="00D53041" w:rsidRPr="00D53041">
        <w:rPr>
          <w:rFonts w:ascii="Segoe UI" w:hAnsi="Segoe UI" w:cs="Segoe UI"/>
          <w:sz w:val="28"/>
          <w:szCs w:val="28"/>
        </w:rPr>
        <w:t xml:space="preserve"> среди курян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</w:t>
      </w:r>
      <w:r w:rsidR="00F266CF">
        <w:rPr>
          <w:rFonts w:ascii="Segoe UI" w:hAnsi="Segoe UI" w:cs="Segoe UI"/>
          <w:sz w:val="24"/>
          <w:szCs w:val="24"/>
        </w:rPr>
        <w:t xml:space="preserve"> </w:t>
      </w:r>
      <w:r w:rsidRPr="00917B21">
        <w:rPr>
          <w:rFonts w:ascii="Segoe UI" w:hAnsi="Segoe UI" w:cs="Segoe UI"/>
          <w:sz w:val="24"/>
          <w:szCs w:val="24"/>
        </w:rPr>
        <w:t>218-ФЗ «О государственной регистрации недвижимости».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</w:t>
      </w:r>
      <w:r w:rsidR="005C17B3">
        <w:rPr>
          <w:rFonts w:ascii="Segoe UI" w:hAnsi="Segoe UI" w:cs="Segoe UI"/>
          <w:sz w:val="24"/>
          <w:szCs w:val="24"/>
        </w:rPr>
        <w:t>независимо от</w:t>
      </w:r>
      <w:r w:rsidRPr="00917B21">
        <w:rPr>
          <w:rFonts w:ascii="Segoe UI" w:hAnsi="Segoe UI" w:cs="Segoe UI"/>
          <w:sz w:val="24"/>
          <w:szCs w:val="24"/>
        </w:rPr>
        <w:t xml:space="preserve"> места расположения объекта недвижимости. 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 xml:space="preserve">, куряне регистрировали недвижимость в Тверской, </w:t>
      </w:r>
      <w:r w:rsidRPr="00793CED">
        <w:rPr>
          <w:rFonts w:ascii="Segoe UI" w:hAnsi="Segoe UI" w:cs="Segoe UI"/>
          <w:sz w:val="24"/>
          <w:szCs w:val="24"/>
        </w:rPr>
        <w:t>Орловск</w:t>
      </w:r>
      <w:r>
        <w:rPr>
          <w:rFonts w:ascii="Segoe UI" w:hAnsi="Segoe UI" w:cs="Segoe UI"/>
          <w:sz w:val="24"/>
          <w:szCs w:val="24"/>
        </w:rPr>
        <w:t>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Белгородской,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 w:rsidRPr="00793CED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>ой, Воронежской,</w:t>
      </w:r>
      <w:r w:rsidRPr="00793CED">
        <w:rPr>
          <w:rFonts w:ascii="Segoe UI" w:hAnsi="Segoe UI" w:cs="Segoe UI"/>
          <w:sz w:val="24"/>
          <w:szCs w:val="24"/>
        </w:rPr>
        <w:t xml:space="preserve"> Ярославск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Пензенск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Брянск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Липецк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Рязанской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ях,</w:t>
      </w:r>
      <w:r w:rsidRPr="00793CED">
        <w:rPr>
          <w:rFonts w:ascii="Segoe UI" w:hAnsi="Segoe UI" w:cs="Segoe UI"/>
          <w:sz w:val="24"/>
          <w:szCs w:val="24"/>
        </w:rPr>
        <w:t xml:space="preserve"> 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Крым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Адыгея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Краснодарск</w:t>
      </w:r>
      <w:r>
        <w:rPr>
          <w:rFonts w:ascii="Segoe UI" w:hAnsi="Segoe UI" w:cs="Segoe UI"/>
          <w:sz w:val="24"/>
          <w:szCs w:val="24"/>
        </w:rPr>
        <w:t>ом</w:t>
      </w:r>
      <w:r w:rsidRPr="00793CED">
        <w:rPr>
          <w:rFonts w:ascii="Segoe UI" w:hAnsi="Segoe UI" w:cs="Segoe UI"/>
          <w:sz w:val="24"/>
          <w:szCs w:val="24"/>
        </w:rPr>
        <w:t xml:space="preserve"> кра</w:t>
      </w:r>
      <w:r>
        <w:rPr>
          <w:rFonts w:ascii="Segoe UI" w:hAnsi="Segoe UI" w:cs="Segoe UI"/>
          <w:sz w:val="24"/>
          <w:szCs w:val="24"/>
        </w:rPr>
        <w:t xml:space="preserve">е,  Москве и </w:t>
      </w:r>
      <w:r w:rsidRPr="00793CED">
        <w:rPr>
          <w:rFonts w:ascii="Segoe UI" w:hAnsi="Segoe UI" w:cs="Segoe UI"/>
          <w:sz w:val="24"/>
          <w:szCs w:val="24"/>
        </w:rPr>
        <w:t>Московск</w:t>
      </w:r>
      <w:r>
        <w:rPr>
          <w:rFonts w:ascii="Segoe UI" w:hAnsi="Segoe UI" w:cs="Segoe UI"/>
          <w:sz w:val="24"/>
          <w:szCs w:val="24"/>
        </w:rPr>
        <w:t>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и и других регионах России.</w:t>
      </w:r>
    </w:p>
    <w:p w:rsidR="000E1F66" w:rsidRDefault="000E1F66" w:rsidP="000E1F6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 в нашем регионе осуществляется по адресу: г. Курск, проезд Сергеева, д. 10.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</w:t>
      </w:r>
      <w:r w:rsidR="00AA33F1"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0E1F66"/>
    <w:rsid w:val="00155169"/>
    <w:rsid w:val="001C4FD5"/>
    <w:rsid w:val="0029116C"/>
    <w:rsid w:val="005C17B3"/>
    <w:rsid w:val="00643F29"/>
    <w:rsid w:val="00774951"/>
    <w:rsid w:val="007929DD"/>
    <w:rsid w:val="00793CED"/>
    <w:rsid w:val="00917B21"/>
    <w:rsid w:val="00AA33F1"/>
    <w:rsid w:val="00B864C5"/>
    <w:rsid w:val="00D53041"/>
    <w:rsid w:val="00E61516"/>
    <w:rsid w:val="00EC01AD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2017-05-25T11:36:00Z</dcterms:created>
  <dcterms:modified xsi:type="dcterms:W3CDTF">2017-05-25T11:36:00Z</dcterms:modified>
</cp:coreProperties>
</file>