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C" w:rsidRPr="00F4615F" w:rsidRDefault="004465EC" w:rsidP="00954B89">
      <w:pPr>
        <w:ind w:left="-567" w:firstLine="708"/>
        <w:jc w:val="center"/>
        <w:rPr>
          <w:rFonts w:ascii="Times New Roman" w:hAnsi="Times New Roman" w:cs="Times New Roman"/>
        </w:rPr>
      </w:pPr>
      <w:r w:rsidRPr="00F4615F">
        <w:rPr>
          <w:rFonts w:ascii="Times New Roman" w:hAnsi="Times New Roman" w:cs="Times New Roman"/>
        </w:rPr>
        <w:t>ИЗВЕЩЕНИЕ о проведении общего собрания участников долевой</w:t>
      </w:r>
    </w:p>
    <w:p w:rsidR="004465EC" w:rsidRPr="00F4615F" w:rsidRDefault="004465EC" w:rsidP="00954B89">
      <w:pPr>
        <w:ind w:left="-567" w:firstLine="708"/>
        <w:jc w:val="center"/>
        <w:rPr>
          <w:rFonts w:ascii="Times New Roman" w:hAnsi="Times New Roman" w:cs="Times New Roman"/>
        </w:rPr>
      </w:pPr>
      <w:r w:rsidRPr="00F4615F">
        <w:rPr>
          <w:rFonts w:ascii="Times New Roman" w:hAnsi="Times New Roman" w:cs="Times New Roman"/>
        </w:rPr>
        <w:t>собственности на земельный участок из земель сельскохозяйственного назначения</w:t>
      </w:r>
    </w:p>
    <w:p w:rsidR="0039787B" w:rsidRDefault="00A160F9" w:rsidP="00954B89">
      <w:pPr>
        <w:ind w:left="-567"/>
        <w:jc w:val="both"/>
        <w:rPr>
          <w:rFonts w:ascii="Times New Roman" w:hAnsi="Times New Roman" w:cs="Times New Roman"/>
        </w:rPr>
      </w:pPr>
      <w:r w:rsidRPr="00A160F9">
        <w:rPr>
          <w:rFonts w:ascii="Times New Roman" w:hAnsi="Times New Roman" w:cs="Times New Roman"/>
        </w:rPr>
        <w:t xml:space="preserve">     </w:t>
      </w:r>
      <w:r w:rsidR="004465EC" w:rsidRPr="004465EC">
        <w:rPr>
          <w:rFonts w:ascii="Times New Roman" w:hAnsi="Times New Roman" w:cs="Times New Roman"/>
        </w:rPr>
        <w:t xml:space="preserve">В соответствии со статьей 14.1. Федерального закона от 24.07.2002 № 101-ФЗ «Об обороте земель сельскохозяйственного назначения» </w:t>
      </w:r>
      <w:r w:rsidR="008D3663">
        <w:rPr>
          <w:rFonts w:ascii="Times New Roman" w:hAnsi="Times New Roman" w:cs="Times New Roman"/>
        </w:rPr>
        <w:t>А</w:t>
      </w:r>
      <w:r w:rsidR="004465EC" w:rsidRPr="004465EC">
        <w:rPr>
          <w:rFonts w:ascii="Times New Roman" w:hAnsi="Times New Roman" w:cs="Times New Roman"/>
        </w:rPr>
        <w:t xml:space="preserve">дминистрация </w:t>
      </w:r>
      <w:proofErr w:type="spellStart"/>
      <w:r w:rsidR="00A3460B">
        <w:rPr>
          <w:rFonts w:ascii="Times New Roman" w:hAnsi="Times New Roman" w:cs="Times New Roman"/>
        </w:rPr>
        <w:t>Мантуровского</w:t>
      </w:r>
      <w:proofErr w:type="spellEnd"/>
      <w:r w:rsidR="004465EC" w:rsidRPr="004465EC">
        <w:rPr>
          <w:rFonts w:ascii="Times New Roman" w:hAnsi="Times New Roman" w:cs="Times New Roman"/>
        </w:rPr>
        <w:t xml:space="preserve"> сельс</w:t>
      </w:r>
      <w:r w:rsidR="00F4615F">
        <w:rPr>
          <w:rFonts w:ascii="Times New Roman" w:hAnsi="Times New Roman" w:cs="Times New Roman"/>
        </w:rPr>
        <w:t>овета</w:t>
      </w:r>
      <w:r w:rsidR="004465EC">
        <w:rPr>
          <w:rFonts w:ascii="Times New Roman" w:hAnsi="Times New Roman" w:cs="Times New Roman"/>
        </w:rPr>
        <w:t xml:space="preserve"> </w:t>
      </w:r>
      <w:proofErr w:type="spellStart"/>
      <w:r w:rsidR="00F4615F">
        <w:rPr>
          <w:rFonts w:ascii="Times New Roman" w:hAnsi="Times New Roman" w:cs="Times New Roman"/>
        </w:rPr>
        <w:t>Мантуровского</w:t>
      </w:r>
      <w:proofErr w:type="spellEnd"/>
      <w:r w:rsidR="004465EC">
        <w:rPr>
          <w:rFonts w:ascii="Times New Roman" w:hAnsi="Times New Roman" w:cs="Times New Roman"/>
        </w:rPr>
        <w:t xml:space="preserve"> рай</w:t>
      </w:r>
      <w:r w:rsidR="004465EC" w:rsidRPr="004465EC">
        <w:rPr>
          <w:rFonts w:ascii="Times New Roman" w:hAnsi="Times New Roman" w:cs="Times New Roman"/>
        </w:rPr>
        <w:t xml:space="preserve">она </w:t>
      </w:r>
      <w:r w:rsidR="00F4615F">
        <w:rPr>
          <w:rFonts w:ascii="Times New Roman" w:hAnsi="Times New Roman" w:cs="Times New Roman"/>
        </w:rPr>
        <w:t xml:space="preserve">Курской </w:t>
      </w:r>
      <w:r w:rsidR="004465EC" w:rsidRPr="004465EC">
        <w:rPr>
          <w:rFonts w:ascii="Times New Roman" w:hAnsi="Times New Roman" w:cs="Times New Roman"/>
        </w:rPr>
        <w:t xml:space="preserve">области </w:t>
      </w:r>
      <w:r w:rsidR="00942CF3">
        <w:rPr>
          <w:rFonts w:ascii="Times New Roman" w:hAnsi="Times New Roman" w:cs="Times New Roman"/>
        </w:rPr>
        <w:t xml:space="preserve">по предложению </w:t>
      </w:r>
      <w:proofErr w:type="spellStart"/>
      <w:r w:rsidR="00942CF3">
        <w:rPr>
          <w:rFonts w:ascii="Times New Roman" w:hAnsi="Times New Roman" w:cs="Times New Roman"/>
        </w:rPr>
        <w:t>Голдобиной</w:t>
      </w:r>
      <w:proofErr w:type="spellEnd"/>
      <w:r w:rsidR="00942CF3">
        <w:rPr>
          <w:rFonts w:ascii="Times New Roman" w:hAnsi="Times New Roman" w:cs="Times New Roman"/>
        </w:rPr>
        <w:t xml:space="preserve"> Ирины Анатольевны, представителя собственника земельной доли Наумова Михаила Андреевича </w:t>
      </w:r>
      <w:r w:rsidR="004465EC" w:rsidRPr="004465EC">
        <w:rPr>
          <w:rFonts w:ascii="Times New Roman" w:hAnsi="Times New Roman" w:cs="Times New Roman"/>
        </w:rPr>
        <w:t>извеща</w:t>
      </w:r>
      <w:r w:rsidR="004465EC">
        <w:rPr>
          <w:rFonts w:ascii="Times New Roman" w:hAnsi="Times New Roman" w:cs="Times New Roman"/>
        </w:rPr>
        <w:t>ет участников долевой собствен</w:t>
      </w:r>
      <w:r w:rsidR="004465EC" w:rsidRPr="004465EC">
        <w:rPr>
          <w:rFonts w:ascii="Times New Roman" w:hAnsi="Times New Roman" w:cs="Times New Roman"/>
        </w:rPr>
        <w:t>ности на земельный участок из з</w:t>
      </w:r>
      <w:r w:rsidR="004465EC">
        <w:rPr>
          <w:rFonts w:ascii="Times New Roman" w:hAnsi="Times New Roman" w:cs="Times New Roman"/>
        </w:rPr>
        <w:t>емель сельскохозяйственного на</w:t>
      </w:r>
      <w:r w:rsidR="004465EC" w:rsidRPr="004465EC">
        <w:rPr>
          <w:rFonts w:ascii="Times New Roman" w:hAnsi="Times New Roman" w:cs="Times New Roman"/>
        </w:rPr>
        <w:t xml:space="preserve">значения с кадастровым номером </w:t>
      </w:r>
      <w:r w:rsidR="00F4615F">
        <w:rPr>
          <w:rFonts w:ascii="Times New Roman" w:hAnsi="Times New Roman" w:cs="Times New Roman"/>
        </w:rPr>
        <w:t>46:14:</w:t>
      </w:r>
      <w:r w:rsidR="0039787B">
        <w:rPr>
          <w:rFonts w:ascii="Times New Roman" w:hAnsi="Times New Roman" w:cs="Times New Roman"/>
        </w:rPr>
        <w:t>020000:1</w:t>
      </w:r>
      <w:r w:rsidR="004465EC" w:rsidRPr="004465EC">
        <w:rPr>
          <w:rFonts w:ascii="Times New Roman" w:hAnsi="Times New Roman" w:cs="Times New Roman"/>
        </w:rPr>
        <w:t>,</w:t>
      </w:r>
      <w:r w:rsidR="00F4615F">
        <w:rPr>
          <w:rFonts w:ascii="Times New Roman" w:hAnsi="Times New Roman" w:cs="Times New Roman"/>
        </w:rPr>
        <w:t xml:space="preserve"> </w:t>
      </w:r>
      <w:r w:rsidR="004465EC" w:rsidRPr="00464C21">
        <w:rPr>
          <w:rFonts w:ascii="Times New Roman" w:hAnsi="Times New Roman" w:cs="Times New Roman"/>
        </w:rPr>
        <w:t xml:space="preserve">общей площадью </w:t>
      </w:r>
      <w:r w:rsidR="00464C21" w:rsidRPr="008D3663">
        <w:rPr>
          <w:rFonts w:ascii="Times New Roman" w:hAnsi="Times New Roman" w:cs="Times New Roman"/>
        </w:rPr>
        <w:t>30</w:t>
      </w:r>
      <w:r w:rsidR="008D3663">
        <w:rPr>
          <w:rFonts w:ascii="Times New Roman" w:hAnsi="Times New Roman" w:cs="Times New Roman"/>
        </w:rPr>
        <w:t>733000</w:t>
      </w:r>
      <w:r w:rsidR="004465EC" w:rsidRPr="00464C21">
        <w:rPr>
          <w:rFonts w:ascii="Times New Roman" w:hAnsi="Times New Roman" w:cs="Times New Roman"/>
        </w:rPr>
        <w:t xml:space="preserve"> </w:t>
      </w:r>
      <w:proofErr w:type="spellStart"/>
      <w:r w:rsidR="00464C21">
        <w:rPr>
          <w:rFonts w:ascii="Times New Roman" w:hAnsi="Times New Roman" w:cs="Times New Roman"/>
        </w:rPr>
        <w:t>кв.м</w:t>
      </w:r>
      <w:proofErr w:type="spellEnd"/>
      <w:r w:rsidR="00464C21">
        <w:rPr>
          <w:rFonts w:ascii="Times New Roman" w:hAnsi="Times New Roman" w:cs="Times New Roman"/>
        </w:rPr>
        <w:t>.</w:t>
      </w:r>
      <w:r w:rsidR="004465EC" w:rsidRPr="004465EC">
        <w:rPr>
          <w:rFonts w:ascii="Times New Roman" w:hAnsi="Times New Roman" w:cs="Times New Roman"/>
        </w:rPr>
        <w:t xml:space="preserve">, расположенный по адресу: </w:t>
      </w:r>
      <w:r w:rsidR="00F4615F">
        <w:rPr>
          <w:rFonts w:ascii="Times New Roman" w:hAnsi="Times New Roman" w:cs="Times New Roman"/>
        </w:rPr>
        <w:t xml:space="preserve">Курская </w:t>
      </w:r>
      <w:r w:rsidR="004465EC" w:rsidRPr="004465EC">
        <w:rPr>
          <w:rFonts w:ascii="Times New Roman" w:hAnsi="Times New Roman" w:cs="Times New Roman"/>
        </w:rPr>
        <w:t xml:space="preserve">область, </w:t>
      </w:r>
      <w:proofErr w:type="spellStart"/>
      <w:r w:rsidR="00F4615F">
        <w:rPr>
          <w:rFonts w:ascii="Times New Roman" w:hAnsi="Times New Roman" w:cs="Times New Roman"/>
        </w:rPr>
        <w:t>Мантуровский</w:t>
      </w:r>
      <w:proofErr w:type="spellEnd"/>
      <w:r w:rsidR="004465EC" w:rsidRPr="004465EC">
        <w:rPr>
          <w:rFonts w:ascii="Times New Roman" w:hAnsi="Times New Roman" w:cs="Times New Roman"/>
        </w:rPr>
        <w:t xml:space="preserve"> район, </w:t>
      </w:r>
      <w:proofErr w:type="spellStart"/>
      <w:r w:rsidR="00A3460B">
        <w:rPr>
          <w:rFonts w:ascii="Times New Roman" w:hAnsi="Times New Roman" w:cs="Times New Roman"/>
        </w:rPr>
        <w:t>Мантуровский</w:t>
      </w:r>
      <w:proofErr w:type="spellEnd"/>
      <w:r w:rsidR="00F4615F">
        <w:rPr>
          <w:rFonts w:ascii="Times New Roman" w:hAnsi="Times New Roman" w:cs="Times New Roman"/>
        </w:rPr>
        <w:t xml:space="preserve"> сельсовет, </w:t>
      </w:r>
      <w:r w:rsidR="004465EC" w:rsidRPr="004465EC">
        <w:rPr>
          <w:rFonts w:ascii="Times New Roman" w:hAnsi="Times New Roman" w:cs="Times New Roman"/>
        </w:rPr>
        <w:t>в границах С</w:t>
      </w:r>
      <w:r w:rsidR="00F4615F">
        <w:rPr>
          <w:rFonts w:ascii="Times New Roman" w:hAnsi="Times New Roman" w:cs="Times New Roman"/>
        </w:rPr>
        <w:t>Х</w:t>
      </w:r>
      <w:r w:rsidR="004465EC">
        <w:rPr>
          <w:rFonts w:ascii="Times New Roman" w:hAnsi="Times New Roman" w:cs="Times New Roman"/>
        </w:rPr>
        <w:t>ПК «</w:t>
      </w:r>
      <w:r w:rsidR="00A3460B">
        <w:rPr>
          <w:rFonts w:ascii="Times New Roman" w:hAnsi="Times New Roman" w:cs="Times New Roman"/>
        </w:rPr>
        <w:t>Гигант</w:t>
      </w:r>
      <w:r w:rsidR="004465EC">
        <w:rPr>
          <w:rFonts w:ascii="Times New Roman" w:hAnsi="Times New Roman" w:cs="Times New Roman"/>
        </w:rPr>
        <w:t>», о проведении обще</w:t>
      </w:r>
      <w:r w:rsidR="004465EC" w:rsidRPr="004465EC">
        <w:rPr>
          <w:rFonts w:ascii="Times New Roman" w:hAnsi="Times New Roman" w:cs="Times New Roman"/>
        </w:rPr>
        <w:t xml:space="preserve">го собрания </w:t>
      </w:r>
      <w:r w:rsidR="0039787B">
        <w:rPr>
          <w:rFonts w:ascii="Times New Roman" w:hAnsi="Times New Roman" w:cs="Times New Roman"/>
        </w:rPr>
        <w:t>участников общей долевой собственности</w:t>
      </w:r>
      <w:r w:rsidR="004465EC" w:rsidRPr="004465EC">
        <w:rPr>
          <w:rFonts w:ascii="Times New Roman" w:hAnsi="Times New Roman" w:cs="Times New Roman"/>
        </w:rPr>
        <w:t xml:space="preserve">. </w:t>
      </w:r>
    </w:p>
    <w:p w:rsidR="0039787B" w:rsidRPr="0039787B" w:rsidRDefault="0039787B" w:rsidP="00954B89">
      <w:pPr>
        <w:ind w:left="-567" w:firstLine="708"/>
        <w:jc w:val="center"/>
        <w:rPr>
          <w:rFonts w:ascii="Times New Roman" w:hAnsi="Times New Roman" w:cs="Times New Roman"/>
          <w:b/>
        </w:rPr>
      </w:pPr>
      <w:r w:rsidRPr="0039787B">
        <w:rPr>
          <w:rFonts w:ascii="Times New Roman" w:hAnsi="Times New Roman" w:cs="Times New Roman"/>
          <w:b/>
        </w:rPr>
        <w:t>Повестка дня общего собрания участников:</w:t>
      </w:r>
    </w:p>
    <w:p w:rsidR="004465EC" w:rsidRDefault="004465EC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39787B">
        <w:rPr>
          <w:rFonts w:ascii="Times New Roman" w:hAnsi="Times New Roman" w:cs="Times New Roman"/>
        </w:rPr>
        <w:t xml:space="preserve">Избрание председателя, секретаря, </w:t>
      </w:r>
      <w:r w:rsidR="006337CD">
        <w:rPr>
          <w:rFonts w:ascii="Times New Roman" w:hAnsi="Times New Roman" w:cs="Times New Roman"/>
        </w:rPr>
        <w:t xml:space="preserve">членов </w:t>
      </w:r>
      <w:r w:rsidRPr="0039787B">
        <w:rPr>
          <w:rFonts w:ascii="Times New Roman" w:hAnsi="Times New Roman" w:cs="Times New Roman"/>
        </w:rPr>
        <w:t xml:space="preserve">счетной комиссии общего собрания. </w:t>
      </w:r>
    </w:p>
    <w:p w:rsidR="006337CD" w:rsidRDefault="006337CD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проекта межевания земельного </w:t>
      </w:r>
      <w:r w:rsidR="00942CF3">
        <w:rPr>
          <w:rFonts w:ascii="Times New Roman" w:hAnsi="Times New Roman" w:cs="Times New Roman"/>
        </w:rPr>
        <w:t>участка, выделяемого</w:t>
      </w:r>
      <w:r>
        <w:rPr>
          <w:rFonts w:ascii="Times New Roman" w:hAnsi="Times New Roman" w:cs="Times New Roman"/>
        </w:rPr>
        <w:t xml:space="preserve"> в счет земельных долей.</w:t>
      </w:r>
    </w:p>
    <w:p w:rsidR="006337CD" w:rsidRPr="0039787B" w:rsidRDefault="006337CD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</w:t>
      </w:r>
      <w:r w:rsidR="00942CF3">
        <w:rPr>
          <w:rFonts w:ascii="Times New Roman" w:hAnsi="Times New Roman" w:cs="Times New Roman"/>
        </w:rPr>
        <w:t xml:space="preserve">перечня собственников земельных участков, образуемых в соответствии с проектом </w:t>
      </w:r>
      <w:r w:rsidR="00F86BDF">
        <w:rPr>
          <w:rFonts w:ascii="Times New Roman" w:hAnsi="Times New Roman" w:cs="Times New Roman"/>
        </w:rPr>
        <w:t>межевания земельных участков.</w:t>
      </w:r>
    </w:p>
    <w:p w:rsidR="00A3460B" w:rsidRDefault="00F86BDF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E6A6C" w:rsidRPr="00F16F0B">
        <w:rPr>
          <w:rFonts w:ascii="Times New Roman" w:hAnsi="Times New Roman" w:cs="Times New Roman"/>
        </w:rPr>
        <w:t>тверждени</w:t>
      </w:r>
      <w:r>
        <w:rPr>
          <w:rFonts w:ascii="Times New Roman" w:hAnsi="Times New Roman" w:cs="Times New Roman"/>
        </w:rPr>
        <w:t>е</w:t>
      </w:r>
      <w:r w:rsidR="00A3460B">
        <w:rPr>
          <w:rFonts w:ascii="Times New Roman" w:hAnsi="Times New Roman" w:cs="Times New Roman"/>
        </w:rPr>
        <w:t xml:space="preserve"> размер</w:t>
      </w:r>
      <w:r>
        <w:rPr>
          <w:rFonts w:ascii="Times New Roman" w:hAnsi="Times New Roman" w:cs="Times New Roman"/>
        </w:rPr>
        <w:t>ов</w:t>
      </w:r>
      <w:r w:rsidR="00A3460B">
        <w:rPr>
          <w:rFonts w:ascii="Times New Roman" w:hAnsi="Times New Roman" w:cs="Times New Roman"/>
        </w:rPr>
        <w:t xml:space="preserve"> долей в праве общей долевой собственности на </w:t>
      </w:r>
      <w:r>
        <w:rPr>
          <w:rFonts w:ascii="Times New Roman" w:hAnsi="Times New Roman" w:cs="Times New Roman"/>
        </w:rPr>
        <w:t>земельные участки, образуемые в соответствии с проектом межевания земельных участков.</w:t>
      </w:r>
      <w:r w:rsidR="00A3460B">
        <w:rPr>
          <w:rFonts w:ascii="Times New Roman" w:hAnsi="Times New Roman" w:cs="Times New Roman"/>
        </w:rPr>
        <w:t xml:space="preserve"> </w:t>
      </w:r>
    </w:p>
    <w:p w:rsidR="004465EC" w:rsidRDefault="004465EC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950192">
        <w:rPr>
          <w:rFonts w:ascii="Times New Roman" w:hAnsi="Times New Roman" w:cs="Times New Roman"/>
        </w:rPr>
        <w:t>Избрание лица, уполномоче</w:t>
      </w:r>
      <w:r w:rsidR="00EF16E6" w:rsidRPr="00950192">
        <w:rPr>
          <w:rFonts w:ascii="Times New Roman" w:hAnsi="Times New Roman" w:cs="Times New Roman"/>
        </w:rPr>
        <w:t>нного от имени участников доле</w:t>
      </w:r>
      <w:r w:rsidRPr="00950192">
        <w:rPr>
          <w:rFonts w:ascii="Times New Roman" w:hAnsi="Times New Roman" w:cs="Times New Roman"/>
        </w:rPr>
        <w:t>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</w:t>
      </w:r>
      <w:r w:rsidR="004D6FE9">
        <w:rPr>
          <w:rFonts w:ascii="Times New Roman" w:hAnsi="Times New Roman" w:cs="Times New Roman"/>
        </w:rPr>
        <w:t xml:space="preserve">ли </w:t>
      </w:r>
      <w:r w:rsidRPr="00950192">
        <w:rPr>
          <w:rFonts w:ascii="Times New Roman" w:hAnsi="Times New Roman" w:cs="Times New Roman"/>
        </w:rPr>
        <w:t xml:space="preserve">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</w:t>
      </w:r>
      <w:r w:rsidRPr="002E3310">
        <w:rPr>
          <w:rFonts w:ascii="Times New Roman" w:hAnsi="Times New Roman" w:cs="Times New Roman"/>
        </w:rPr>
        <w:t>а также заключать договоры аренды данного земельного участка</w:t>
      </w:r>
      <w:r w:rsidR="004D6FE9">
        <w:rPr>
          <w:rFonts w:ascii="Times New Roman" w:hAnsi="Times New Roman" w:cs="Times New Roman"/>
        </w:rPr>
        <w:t xml:space="preserve"> </w:t>
      </w:r>
      <w:r w:rsidRPr="00950192">
        <w:rPr>
          <w:rFonts w:ascii="Times New Roman" w:hAnsi="Times New Roman" w:cs="Times New Roman"/>
        </w:rPr>
        <w:t xml:space="preserve">или соглашения об установлении частного сервитута в отношении данного земельного участка, в том числе об объеме и о сроках таких полномочий. </w:t>
      </w:r>
    </w:p>
    <w:p w:rsidR="00F026FA" w:rsidRDefault="00F026FA" w:rsidP="00954B8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4465EC" w:rsidRDefault="004465EC" w:rsidP="00954B89">
      <w:pPr>
        <w:ind w:left="-567" w:firstLine="708"/>
        <w:jc w:val="both"/>
        <w:rPr>
          <w:rFonts w:ascii="Times New Roman" w:hAnsi="Times New Roman" w:cs="Times New Roman"/>
        </w:rPr>
      </w:pPr>
      <w:r w:rsidRPr="004465EC">
        <w:rPr>
          <w:rFonts w:ascii="Times New Roman" w:hAnsi="Times New Roman" w:cs="Times New Roman"/>
        </w:rPr>
        <w:t xml:space="preserve">Общее собрание участников долевой собственности состоится </w:t>
      </w:r>
      <w:r w:rsidR="007C4CEA" w:rsidRPr="007C4CEA">
        <w:rPr>
          <w:rFonts w:ascii="Times New Roman" w:hAnsi="Times New Roman" w:cs="Times New Roman"/>
        </w:rPr>
        <w:t>25</w:t>
      </w:r>
      <w:bookmarkStart w:id="0" w:name="_GoBack"/>
      <w:bookmarkEnd w:id="0"/>
      <w:r w:rsidRPr="004465EC">
        <w:rPr>
          <w:rFonts w:ascii="Times New Roman" w:hAnsi="Times New Roman" w:cs="Times New Roman"/>
        </w:rPr>
        <w:t xml:space="preserve"> </w:t>
      </w:r>
      <w:r w:rsidR="00704F72">
        <w:rPr>
          <w:rFonts w:ascii="Times New Roman" w:hAnsi="Times New Roman" w:cs="Times New Roman"/>
        </w:rPr>
        <w:t>ию</w:t>
      </w:r>
      <w:r w:rsidR="00EB26FA">
        <w:rPr>
          <w:rFonts w:ascii="Times New Roman" w:hAnsi="Times New Roman" w:cs="Times New Roman"/>
        </w:rPr>
        <w:t>л</w:t>
      </w:r>
      <w:r w:rsidR="00704F72">
        <w:rPr>
          <w:rFonts w:ascii="Times New Roman" w:hAnsi="Times New Roman" w:cs="Times New Roman"/>
        </w:rPr>
        <w:t>я</w:t>
      </w:r>
      <w:r w:rsidRPr="004465EC">
        <w:rPr>
          <w:rFonts w:ascii="Times New Roman" w:hAnsi="Times New Roman" w:cs="Times New Roman"/>
        </w:rPr>
        <w:t xml:space="preserve"> 201</w:t>
      </w:r>
      <w:r w:rsidR="00F4615F">
        <w:rPr>
          <w:rFonts w:ascii="Times New Roman" w:hAnsi="Times New Roman" w:cs="Times New Roman"/>
        </w:rPr>
        <w:t>8</w:t>
      </w:r>
      <w:r w:rsidRPr="004465EC">
        <w:rPr>
          <w:rFonts w:ascii="Times New Roman" w:hAnsi="Times New Roman" w:cs="Times New Roman"/>
        </w:rPr>
        <w:t xml:space="preserve"> года в 11 часов 00 минут по адресу: </w:t>
      </w:r>
      <w:r w:rsidR="00F4615F">
        <w:rPr>
          <w:rFonts w:ascii="Times New Roman" w:hAnsi="Times New Roman" w:cs="Times New Roman"/>
        </w:rPr>
        <w:t xml:space="preserve">Курская </w:t>
      </w:r>
      <w:r w:rsidRPr="004465EC">
        <w:rPr>
          <w:rFonts w:ascii="Times New Roman" w:hAnsi="Times New Roman" w:cs="Times New Roman"/>
        </w:rPr>
        <w:t xml:space="preserve">область, </w:t>
      </w:r>
      <w:proofErr w:type="spellStart"/>
      <w:r w:rsidR="00F4615F">
        <w:rPr>
          <w:rFonts w:ascii="Times New Roman" w:hAnsi="Times New Roman" w:cs="Times New Roman"/>
        </w:rPr>
        <w:t>Мантуровский</w:t>
      </w:r>
      <w:proofErr w:type="spellEnd"/>
      <w:r w:rsidRPr="004465EC">
        <w:rPr>
          <w:rFonts w:ascii="Times New Roman" w:hAnsi="Times New Roman" w:cs="Times New Roman"/>
        </w:rPr>
        <w:t xml:space="preserve"> район, </w:t>
      </w:r>
      <w:r w:rsidR="007D386C">
        <w:rPr>
          <w:rFonts w:ascii="Times New Roman" w:hAnsi="Times New Roman" w:cs="Times New Roman"/>
        </w:rPr>
        <w:t xml:space="preserve">село </w:t>
      </w:r>
      <w:r w:rsidR="00704F72">
        <w:rPr>
          <w:rFonts w:ascii="Times New Roman" w:hAnsi="Times New Roman" w:cs="Times New Roman"/>
        </w:rPr>
        <w:t>Свинец</w:t>
      </w:r>
      <w:r w:rsidRPr="004465EC">
        <w:rPr>
          <w:rFonts w:ascii="Times New Roman" w:hAnsi="Times New Roman" w:cs="Times New Roman"/>
        </w:rPr>
        <w:t xml:space="preserve">, ул. </w:t>
      </w:r>
      <w:r w:rsidR="007D386C">
        <w:rPr>
          <w:rFonts w:ascii="Times New Roman" w:hAnsi="Times New Roman" w:cs="Times New Roman"/>
        </w:rPr>
        <w:t>Центральная</w:t>
      </w:r>
      <w:r w:rsidRPr="004465EC">
        <w:rPr>
          <w:rFonts w:ascii="Times New Roman" w:hAnsi="Times New Roman" w:cs="Times New Roman"/>
        </w:rPr>
        <w:t xml:space="preserve">, дом </w:t>
      </w:r>
      <w:r w:rsidR="00BD2ED1">
        <w:rPr>
          <w:rFonts w:ascii="Times New Roman" w:hAnsi="Times New Roman" w:cs="Times New Roman"/>
        </w:rPr>
        <w:t>11</w:t>
      </w:r>
      <w:r w:rsidRPr="004465EC">
        <w:rPr>
          <w:rFonts w:ascii="Times New Roman" w:hAnsi="Times New Roman" w:cs="Times New Roman"/>
        </w:rPr>
        <w:t xml:space="preserve">, здание </w:t>
      </w:r>
      <w:proofErr w:type="spellStart"/>
      <w:r w:rsidR="00BD2ED1">
        <w:rPr>
          <w:rFonts w:ascii="Times New Roman" w:hAnsi="Times New Roman" w:cs="Times New Roman"/>
        </w:rPr>
        <w:t>Свинецкого</w:t>
      </w:r>
      <w:proofErr w:type="spellEnd"/>
      <w:r w:rsidR="00BD2ED1">
        <w:rPr>
          <w:rFonts w:ascii="Times New Roman" w:hAnsi="Times New Roman" w:cs="Times New Roman"/>
        </w:rPr>
        <w:t xml:space="preserve"> СДК</w:t>
      </w:r>
      <w:r w:rsidRPr="004465EC">
        <w:rPr>
          <w:rFonts w:ascii="Times New Roman" w:hAnsi="Times New Roman" w:cs="Times New Roman"/>
        </w:rPr>
        <w:t xml:space="preserve">. </w:t>
      </w:r>
    </w:p>
    <w:p w:rsidR="00242B2C" w:rsidRDefault="00EB26FA" w:rsidP="00954B89">
      <w:pPr>
        <w:ind w:left="-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начала </w:t>
      </w:r>
      <w:r w:rsidR="004465EC" w:rsidRPr="004465EC">
        <w:rPr>
          <w:rFonts w:ascii="Times New Roman" w:hAnsi="Times New Roman" w:cs="Times New Roman"/>
        </w:rPr>
        <w:t>регистрации</w:t>
      </w:r>
      <w:r w:rsidR="00954B89">
        <w:rPr>
          <w:rFonts w:ascii="Times New Roman" w:hAnsi="Times New Roman" w:cs="Times New Roman"/>
        </w:rPr>
        <w:t xml:space="preserve"> участников долевой собственности</w:t>
      </w:r>
      <w:r w:rsidR="004465EC" w:rsidRPr="004465EC">
        <w:rPr>
          <w:rFonts w:ascii="Times New Roman" w:hAnsi="Times New Roman" w:cs="Times New Roman"/>
        </w:rPr>
        <w:t xml:space="preserve"> в 10 часов 00 минут. </w:t>
      </w:r>
      <w:r w:rsidR="00954B89">
        <w:rPr>
          <w:rFonts w:ascii="Times New Roman" w:hAnsi="Times New Roman" w:cs="Times New Roman"/>
        </w:rPr>
        <w:t>Для регистрации в качестве участника общего собрания необходимо иметь при себе документ, подтверждающий право собственности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954B89" w:rsidRPr="00954B89" w:rsidRDefault="00E1364C" w:rsidP="00954B89">
      <w:pPr>
        <w:ind w:left="-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954B89" w:rsidRPr="00954B89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 можно по адресу: </w:t>
      </w:r>
      <w:r w:rsidR="00954B89" w:rsidRPr="00E1364C">
        <w:rPr>
          <w:rFonts w:ascii="Times New Roman" w:hAnsi="Times New Roman" w:cs="Times New Roman"/>
        </w:rPr>
        <w:t>3050</w:t>
      </w:r>
      <w:r w:rsidRPr="00E1364C">
        <w:rPr>
          <w:rFonts w:ascii="Times New Roman" w:hAnsi="Times New Roman" w:cs="Times New Roman"/>
        </w:rPr>
        <w:t>29</w:t>
      </w:r>
      <w:r w:rsidR="00954B89" w:rsidRPr="00954B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54B89" w:rsidRPr="00954B89">
        <w:rPr>
          <w:rFonts w:ascii="Times New Roman" w:hAnsi="Times New Roman" w:cs="Times New Roman"/>
        </w:rPr>
        <w:t xml:space="preserve">г. Курск,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К.Маркса</w:t>
      </w:r>
      <w:proofErr w:type="spellEnd"/>
      <w:r>
        <w:rPr>
          <w:rFonts w:ascii="Times New Roman" w:hAnsi="Times New Roman" w:cs="Times New Roman"/>
        </w:rPr>
        <w:t>, 62/21, офис №№201-202, тел. +7(</w:t>
      </w:r>
      <w:r w:rsidR="00954B89" w:rsidRPr="00954B89">
        <w:rPr>
          <w:rFonts w:ascii="Times New Roman" w:hAnsi="Times New Roman" w:cs="Times New Roman"/>
        </w:rPr>
        <w:t xml:space="preserve">4712) </w:t>
      </w:r>
      <w:r>
        <w:rPr>
          <w:rFonts w:ascii="Times New Roman" w:hAnsi="Times New Roman" w:cs="Times New Roman"/>
        </w:rPr>
        <w:t xml:space="preserve">74-62-52, </w:t>
      </w:r>
      <w:r>
        <w:rPr>
          <w:rFonts w:ascii="Times New Roman" w:hAnsi="Times New Roman" w:cs="Times New Roman"/>
          <w:lang w:val="en-US"/>
        </w:rPr>
        <w:t>e</w:t>
      </w:r>
      <w:r w:rsidRPr="00E136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0E4F95">
          <w:rPr>
            <w:rStyle w:val="a4"/>
            <w:rFonts w:ascii="Times New Roman" w:hAnsi="Times New Roman" w:cs="Times New Roman"/>
            <w:lang w:val="en-US"/>
          </w:rPr>
          <w:t>kurskkadastr</w:t>
        </w:r>
        <w:r w:rsidRPr="000E4F95">
          <w:rPr>
            <w:rStyle w:val="a4"/>
            <w:rFonts w:ascii="Times New Roman" w:hAnsi="Times New Roman" w:cs="Times New Roman"/>
          </w:rPr>
          <w:t>@</w:t>
        </w:r>
        <w:r w:rsidRPr="000E4F95">
          <w:rPr>
            <w:rStyle w:val="a4"/>
            <w:rFonts w:ascii="Times New Roman" w:hAnsi="Times New Roman" w:cs="Times New Roman"/>
            <w:lang w:val="en-US"/>
          </w:rPr>
          <w:t>gmail</w:t>
        </w:r>
        <w:r w:rsidRPr="000E4F95">
          <w:rPr>
            <w:rStyle w:val="a4"/>
            <w:rFonts w:ascii="Times New Roman" w:hAnsi="Times New Roman" w:cs="Times New Roman"/>
          </w:rPr>
          <w:t>.</w:t>
        </w:r>
        <w:r w:rsidRPr="000E4F9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, в течение тридцати дней с</w:t>
      </w:r>
      <w:r w:rsidR="00954B89" w:rsidRPr="00954B89">
        <w:rPr>
          <w:rFonts w:ascii="Times New Roman" w:hAnsi="Times New Roman" w:cs="Times New Roman"/>
        </w:rPr>
        <w:t xml:space="preserve"> момента опубликования извещен</w:t>
      </w:r>
      <w:r>
        <w:rPr>
          <w:rFonts w:ascii="Times New Roman" w:hAnsi="Times New Roman" w:cs="Times New Roman"/>
        </w:rPr>
        <w:t>ия о проведении общего собрания.</w:t>
      </w:r>
    </w:p>
    <w:p w:rsidR="00954B89" w:rsidRPr="00954B89" w:rsidRDefault="00954B89" w:rsidP="00954B89">
      <w:pPr>
        <w:ind w:left="-567"/>
        <w:jc w:val="both"/>
        <w:rPr>
          <w:rFonts w:ascii="Times New Roman" w:hAnsi="Times New Roman" w:cs="Times New Roman"/>
        </w:rPr>
      </w:pPr>
      <w:r w:rsidRPr="00954B89">
        <w:rPr>
          <w:rFonts w:ascii="Times New Roman" w:hAnsi="Times New Roman" w:cs="Times New Roman"/>
        </w:rPr>
        <w:t xml:space="preserve">     Заказчиком работ по подготовке проекта межевания является: </w:t>
      </w:r>
      <w:r w:rsidR="00E1364C">
        <w:rPr>
          <w:rFonts w:ascii="Times New Roman" w:hAnsi="Times New Roman" w:cs="Times New Roman"/>
        </w:rPr>
        <w:t>Голдобина Ирина Анатольевна, зарегистрированная по адресу:</w:t>
      </w:r>
      <w:r w:rsidRPr="00954B89">
        <w:rPr>
          <w:rFonts w:ascii="Times New Roman" w:hAnsi="Times New Roman" w:cs="Times New Roman"/>
        </w:rPr>
        <w:t xml:space="preserve"> РФ, Курская </w:t>
      </w:r>
      <w:proofErr w:type="gramStart"/>
      <w:r w:rsidRPr="00954B89">
        <w:rPr>
          <w:rFonts w:ascii="Times New Roman" w:hAnsi="Times New Roman" w:cs="Times New Roman"/>
        </w:rPr>
        <w:t xml:space="preserve">область,  </w:t>
      </w:r>
      <w:proofErr w:type="spellStart"/>
      <w:r w:rsidR="00E1364C">
        <w:rPr>
          <w:rFonts w:ascii="Times New Roman" w:hAnsi="Times New Roman" w:cs="Times New Roman"/>
        </w:rPr>
        <w:t>Мантуровский</w:t>
      </w:r>
      <w:proofErr w:type="spellEnd"/>
      <w:proofErr w:type="gramEnd"/>
      <w:r w:rsidRPr="00954B89">
        <w:rPr>
          <w:rFonts w:ascii="Times New Roman" w:hAnsi="Times New Roman" w:cs="Times New Roman"/>
        </w:rPr>
        <w:t xml:space="preserve"> район, </w:t>
      </w:r>
      <w:proofErr w:type="spellStart"/>
      <w:r w:rsidR="00E1364C">
        <w:rPr>
          <w:rFonts w:ascii="Times New Roman" w:hAnsi="Times New Roman" w:cs="Times New Roman"/>
        </w:rPr>
        <w:t>с.Сейм</w:t>
      </w:r>
      <w:proofErr w:type="spellEnd"/>
      <w:r w:rsidR="00E1364C">
        <w:rPr>
          <w:rFonts w:ascii="Times New Roman" w:hAnsi="Times New Roman" w:cs="Times New Roman"/>
        </w:rPr>
        <w:t>, ул. Мира, д.5, кв.15</w:t>
      </w:r>
      <w:r w:rsidRPr="00954B89">
        <w:rPr>
          <w:rFonts w:ascii="Times New Roman" w:hAnsi="Times New Roman" w:cs="Times New Roman"/>
        </w:rPr>
        <w:t xml:space="preserve">,  тел. 8 </w:t>
      </w:r>
      <w:r w:rsidR="00F76049">
        <w:rPr>
          <w:rFonts w:ascii="Times New Roman" w:hAnsi="Times New Roman" w:cs="Times New Roman"/>
        </w:rPr>
        <w:t>(920) 734-33-32.</w:t>
      </w:r>
    </w:p>
    <w:p w:rsidR="00954B89" w:rsidRDefault="00954B89" w:rsidP="00954B89">
      <w:pPr>
        <w:ind w:left="-567"/>
        <w:jc w:val="both"/>
        <w:rPr>
          <w:rFonts w:ascii="Times New Roman" w:hAnsi="Times New Roman" w:cs="Times New Roman"/>
        </w:rPr>
      </w:pPr>
      <w:r w:rsidRPr="008E1EAB">
        <w:t xml:space="preserve"> </w:t>
      </w:r>
      <w:r>
        <w:t xml:space="preserve">    </w:t>
      </w:r>
      <w:r w:rsidRPr="00954B89">
        <w:rPr>
          <w:rFonts w:ascii="Times New Roman" w:hAnsi="Times New Roman" w:cs="Times New Roman"/>
        </w:rPr>
        <w:t xml:space="preserve">Кадастровый инженер: </w:t>
      </w:r>
      <w:r w:rsidR="00F76049">
        <w:rPr>
          <w:rFonts w:ascii="Times New Roman" w:hAnsi="Times New Roman" w:cs="Times New Roman"/>
        </w:rPr>
        <w:t>Веревкин Николай Сергеевич</w:t>
      </w:r>
      <w:r w:rsidRPr="00954B89">
        <w:rPr>
          <w:rFonts w:ascii="Times New Roman" w:hAnsi="Times New Roman" w:cs="Times New Roman"/>
        </w:rPr>
        <w:t xml:space="preserve">, </w:t>
      </w:r>
      <w:r w:rsidR="00F76049" w:rsidRPr="00E1364C">
        <w:rPr>
          <w:rFonts w:ascii="Times New Roman" w:hAnsi="Times New Roman" w:cs="Times New Roman"/>
        </w:rPr>
        <w:t>305029</w:t>
      </w:r>
      <w:r w:rsidR="00F76049" w:rsidRPr="00954B89">
        <w:rPr>
          <w:rFonts w:ascii="Times New Roman" w:hAnsi="Times New Roman" w:cs="Times New Roman"/>
        </w:rPr>
        <w:t>,</w:t>
      </w:r>
      <w:r w:rsidR="00F76049">
        <w:rPr>
          <w:rFonts w:ascii="Times New Roman" w:hAnsi="Times New Roman" w:cs="Times New Roman"/>
        </w:rPr>
        <w:t xml:space="preserve"> </w:t>
      </w:r>
      <w:r w:rsidR="00F76049" w:rsidRPr="00954B89">
        <w:rPr>
          <w:rFonts w:ascii="Times New Roman" w:hAnsi="Times New Roman" w:cs="Times New Roman"/>
        </w:rPr>
        <w:t xml:space="preserve">г. Курск, </w:t>
      </w:r>
      <w:r w:rsidR="00F76049">
        <w:rPr>
          <w:rFonts w:ascii="Times New Roman" w:hAnsi="Times New Roman" w:cs="Times New Roman"/>
        </w:rPr>
        <w:t xml:space="preserve">ул. </w:t>
      </w:r>
      <w:proofErr w:type="spellStart"/>
      <w:r w:rsidR="00F76049">
        <w:rPr>
          <w:rFonts w:ascii="Times New Roman" w:hAnsi="Times New Roman" w:cs="Times New Roman"/>
        </w:rPr>
        <w:t>К.Маркса</w:t>
      </w:r>
      <w:proofErr w:type="spellEnd"/>
      <w:r w:rsidR="00F76049">
        <w:rPr>
          <w:rFonts w:ascii="Times New Roman" w:hAnsi="Times New Roman" w:cs="Times New Roman"/>
        </w:rPr>
        <w:t>, 62/21, офис №№201-202, тел. +7(906</w:t>
      </w:r>
      <w:r w:rsidR="00F76049" w:rsidRPr="00954B89">
        <w:rPr>
          <w:rFonts w:ascii="Times New Roman" w:hAnsi="Times New Roman" w:cs="Times New Roman"/>
        </w:rPr>
        <w:t xml:space="preserve">) </w:t>
      </w:r>
      <w:r w:rsidR="00F76049">
        <w:rPr>
          <w:rFonts w:ascii="Times New Roman" w:hAnsi="Times New Roman" w:cs="Times New Roman"/>
        </w:rPr>
        <w:t xml:space="preserve">574-22-22, </w:t>
      </w:r>
      <w:r w:rsidR="00F76049">
        <w:rPr>
          <w:rFonts w:ascii="Times New Roman" w:hAnsi="Times New Roman" w:cs="Times New Roman"/>
          <w:lang w:val="en-US"/>
        </w:rPr>
        <w:t>e</w:t>
      </w:r>
      <w:r w:rsidR="00F76049" w:rsidRPr="00E1364C">
        <w:rPr>
          <w:rFonts w:ascii="Times New Roman" w:hAnsi="Times New Roman" w:cs="Times New Roman"/>
        </w:rPr>
        <w:t>-</w:t>
      </w:r>
      <w:r w:rsidR="00F76049">
        <w:rPr>
          <w:rFonts w:ascii="Times New Roman" w:hAnsi="Times New Roman" w:cs="Times New Roman"/>
          <w:lang w:val="en-US"/>
        </w:rPr>
        <w:t>mail</w:t>
      </w:r>
      <w:r w:rsidR="00F76049">
        <w:rPr>
          <w:rFonts w:ascii="Times New Roman" w:hAnsi="Times New Roman" w:cs="Times New Roman"/>
        </w:rPr>
        <w:t xml:space="preserve">: </w:t>
      </w:r>
      <w:hyperlink r:id="rId6" w:history="1">
        <w:r w:rsidR="00F76049" w:rsidRPr="000E4F95">
          <w:rPr>
            <w:rStyle w:val="a4"/>
            <w:rFonts w:ascii="Times New Roman" w:hAnsi="Times New Roman" w:cs="Times New Roman"/>
            <w:lang w:val="en-US"/>
          </w:rPr>
          <w:t>kurskkadastr</w:t>
        </w:r>
        <w:r w:rsidR="00F76049" w:rsidRPr="000E4F95">
          <w:rPr>
            <w:rStyle w:val="a4"/>
            <w:rFonts w:ascii="Times New Roman" w:hAnsi="Times New Roman" w:cs="Times New Roman"/>
          </w:rPr>
          <w:t>@</w:t>
        </w:r>
        <w:r w:rsidR="00F76049" w:rsidRPr="000E4F95">
          <w:rPr>
            <w:rStyle w:val="a4"/>
            <w:rFonts w:ascii="Times New Roman" w:hAnsi="Times New Roman" w:cs="Times New Roman"/>
            <w:lang w:val="en-US"/>
          </w:rPr>
          <w:t>gmail</w:t>
        </w:r>
        <w:r w:rsidR="00F76049" w:rsidRPr="000E4F95">
          <w:rPr>
            <w:rStyle w:val="a4"/>
            <w:rFonts w:ascii="Times New Roman" w:hAnsi="Times New Roman" w:cs="Times New Roman"/>
          </w:rPr>
          <w:t>.</w:t>
        </w:r>
        <w:r w:rsidR="00F76049" w:rsidRPr="000E4F9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76049">
        <w:rPr>
          <w:rFonts w:ascii="Times New Roman" w:hAnsi="Times New Roman" w:cs="Times New Roman"/>
        </w:rPr>
        <w:t>.</w:t>
      </w:r>
    </w:p>
    <w:p w:rsidR="00F76049" w:rsidRPr="00954B89" w:rsidRDefault="00F76049" w:rsidP="00F76049">
      <w:pPr>
        <w:ind w:left="-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 Ознакомиться с проектом межевания земельных участков можно по адресу: 305029</w:t>
      </w:r>
      <w:r w:rsidRPr="00954B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54B89">
        <w:rPr>
          <w:rFonts w:ascii="Times New Roman" w:hAnsi="Times New Roman" w:cs="Times New Roman"/>
        </w:rPr>
        <w:t xml:space="preserve">г. Курск,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К.Маркса</w:t>
      </w:r>
      <w:proofErr w:type="spellEnd"/>
      <w:r>
        <w:rPr>
          <w:rFonts w:ascii="Times New Roman" w:hAnsi="Times New Roman" w:cs="Times New Roman"/>
        </w:rPr>
        <w:t>, 62/21, офис №№201-202, тел. +7(</w:t>
      </w:r>
      <w:r w:rsidRPr="00954B89">
        <w:rPr>
          <w:rFonts w:ascii="Times New Roman" w:hAnsi="Times New Roman" w:cs="Times New Roman"/>
        </w:rPr>
        <w:t xml:space="preserve">4712) </w:t>
      </w:r>
      <w:r>
        <w:rPr>
          <w:rFonts w:ascii="Times New Roman" w:hAnsi="Times New Roman" w:cs="Times New Roman"/>
        </w:rPr>
        <w:t xml:space="preserve">74-62-52, </w:t>
      </w:r>
      <w:r>
        <w:rPr>
          <w:rFonts w:ascii="Times New Roman" w:hAnsi="Times New Roman" w:cs="Times New Roman"/>
          <w:lang w:val="en-US"/>
        </w:rPr>
        <w:t>e</w:t>
      </w:r>
      <w:r w:rsidRPr="00E136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0E4F95">
          <w:rPr>
            <w:rStyle w:val="a4"/>
            <w:rFonts w:ascii="Times New Roman" w:hAnsi="Times New Roman" w:cs="Times New Roman"/>
            <w:lang w:val="en-US"/>
          </w:rPr>
          <w:t>kurskkadastr</w:t>
        </w:r>
        <w:r w:rsidRPr="000E4F95">
          <w:rPr>
            <w:rStyle w:val="a4"/>
            <w:rFonts w:ascii="Times New Roman" w:hAnsi="Times New Roman" w:cs="Times New Roman"/>
          </w:rPr>
          <w:t>@</w:t>
        </w:r>
        <w:r w:rsidRPr="000E4F95">
          <w:rPr>
            <w:rStyle w:val="a4"/>
            <w:rFonts w:ascii="Times New Roman" w:hAnsi="Times New Roman" w:cs="Times New Roman"/>
            <w:lang w:val="en-US"/>
          </w:rPr>
          <w:t>gmail</w:t>
        </w:r>
        <w:r w:rsidRPr="000E4F95">
          <w:rPr>
            <w:rStyle w:val="a4"/>
            <w:rFonts w:ascii="Times New Roman" w:hAnsi="Times New Roman" w:cs="Times New Roman"/>
          </w:rPr>
          <w:t>.</w:t>
        </w:r>
        <w:r w:rsidRPr="000E4F9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, в течение тридцати дней с</w:t>
      </w:r>
      <w:r w:rsidRPr="00954B89">
        <w:rPr>
          <w:rFonts w:ascii="Times New Roman" w:hAnsi="Times New Roman" w:cs="Times New Roman"/>
        </w:rPr>
        <w:t xml:space="preserve"> момента опубликования извещен</w:t>
      </w:r>
      <w:r>
        <w:rPr>
          <w:rFonts w:ascii="Times New Roman" w:hAnsi="Times New Roman" w:cs="Times New Roman"/>
        </w:rPr>
        <w:t>ия о проведении общего собрания.</w:t>
      </w:r>
    </w:p>
    <w:p w:rsidR="00982BE5" w:rsidRPr="00954B89" w:rsidRDefault="00954B89" w:rsidP="00982BE5">
      <w:pPr>
        <w:ind w:left="-567"/>
        <w:jc w:val="both"/>
        <w:rPr>
          <w:rFonts w:ascii="Times New Roman" w:hAnsi="Times New Roman" w:cs="Times New Roman"/>
          <w:color w:val="FF0000"/>
        </w:rPr>
      </w:pPr>
      <w:r>
        <w:t xml:space="preserve">     </w:t>
      </w:r>
      <w:r w:rsidR="00F76049" w:rsidRPr="00F76049">
        <w:rPr>
          <w:rFonts w:ascii="Times New Roman" w:hAnsi="Times New Roman" w:cs="Times New Roman"/>
        </w:rPr>
        <w:t>П</w:t>
      </w:r>
      <w:r w:rsidRPr="00F76049">
        <w:rPr>
          <w:rFonts w:ascii="Times New Roman" w:hAnsi="Times New Roman" w:cs="Times New Roman"/>
        </w:rPr>
        <w:t>редложени</w:t>
      </w:r>
      <w:r w:rsidR="00F76049" w:rsidRPr="00F76049">
        <w:rPr>
          <w:rFonts w:ascii="Times New Roman" w:hAnsi="Times New Roman" w:cs="Times New Roman"/>
        </w:rPr>
        <w:t>я</w:t>
      </w:r>
      <w:r w:rsidRPr="00F76049">
        <w:rPr>
          <w:rFonts w:ascii="Times New Roman" w:hAnsi="Times New Roman" w:cs="Times New Roman"/>
        </w:rPr>
        <w:t xml:space="preserve"> по доработке проекта межевания земельных участков после ознакомления с ним </w:t>
      </w:r>
      <w:r w:rsidR="00982BE5">
        <w:rPr>
          <w:rFonts w:ascii="Times New Roman" w:hAnsi="Times New Roman" w:cs="Times New Roman"/>
        </w:rPr>
        <w:t>принимаются по адресу</w:t>
      </w:r>
      <w:r w:rsidRPr="00F76049">
        <w:rPr>
          <w:rFonts w:ascii="Times New Roman" w:hAnsi="Times New Roman" w:cs="Times New Roman"/>
        </w:rPr>
        <w:t xml:space="preserve">: </w:t>
      </w:r>
      <w:r w:rsidR="00982BE5">
        <w:rPr>
          <w:rFonts w:ascii="Times New Roman" w:hAnsi="Times New Roman" w:cs="Times New Roman"/>
        </w:rPr>
        <w:t>305029</w:t>
      </w:r>
      <w:r w:rsidR="00982BE5" w:rsidRPr="00954B89">
        <w:rPr>
          <w:rFonts w:ascii="Times New Roman" w:hAnsi="Times New Roman" w:cs="Times New Roman"/>
        </w:rPr>
        <w:t>,</w:t>
      </w:r>
      <w:r w:rsidR="00982BE5">
        <w:rPr>
          <w:rFonts w:ascii="Times New Roman" w:hAnsi="Times New Roman" w:cs="Times New Roman"/>
        </w:rPr>
        <w:t xml:space="preserve"> </w:t>
      </w:r>
      <w:r w:rsidR="00982BE5" w:rsidRPr="00954B89">
        <w:rPr>
          <w:rFonts w:ascii="Times New Roman" w:hAnsi="Times New Roman" w:cs="Times New Roman"/>
        </w:rPr>
        <w:t xml:space="preserve">г. Курск, </w:t>
      </w:r>
      <w:r w:rsidR="00982BE5">
        <w:rPr>
          <w:rFonts w:ascii="Times New Roman" w:hAnsi="Times New Roman" w:cs="Times New Roman"/>
        </w:rPr>
        <w:t xml:space="preserve">ул. </w:t>
      </w:r>
      <w:proofErr w:type="spellStart"/>
      <w:r w:rsidR="00982BE5">
        <w:rPr>
          <w:rFonts w:ascii="Times New Roman" w:hAnsi="Times New Roman" w:cs="Times New Roman"/>
        </w:rPr>
        <w:t>К.Маркса</w:t>
      </w:r>
      <w:proofErr w:type="spellEnd"/>
      <w:r w:rsidR="00982BE5">
        <w:rPr>
          <w:rFonts w:ascii="Times New Roman" w:hAnsi="Times New Roman" w:cs="Times New Roman"/>
        </w:rPr>
        <w:t>, 62/21, офис №№201-202, тел. +7(</w:t>
      </w:r>
      <w:r w:rsidR="00982BE5" w:rsidRPr="00954B89">
        <w:rPr>
          <w:rFonts w:ascii="Times New Roman" w:hAnsi="Times New Roman" w:cs="Times New Roman"/>
        </w:rPr>
        <w:t xml:space="preserve">4712) </w:t>
      </w:r>
      <w:r w:rsidR="00982BE5">
        <w:rPr>
          <w:rFonts w:ascii="Times New Roman" w:hAnsi="Times New Roman" w:cs="Times New Roman"/>
        </w:rPr>
        <w:t xml:space="preserve">74-62-52, </w:t>
      </w:r>
      <w:r w:rsidR="00982BE5">
        <w:rPr>
          <w:rFonts w:ascii="Times New Roman" w:hAnsi="Times New Roman" w:cs="Times New Roman"/>
          <w:lang w:val="en-US"/>
        </w:rPr>
        <w:t>e</w:t>
      </w:r>
      <w:r w:rsidR="00982BE5" w:rsidRPr="00E1364C">
        <w:rPr>
          <w:rFonts w:ascii="Times New Roman" w:hAnsi="Times New Roman" w:cs="Times New Roman"/>
        </w:rPr>
        <w:t>-</w:t>
      </w:r>
      <w:r w:rsidR="00982BE5">
        <w:rPr>
          <w:rFonts w:ascii="Times New Roman" w:hAnsi="Times New Roman" w:cs="Times New Roman"/>
          <w:lang w:val="en-US"/>
        </w:rPr>
        <w:t>mail</w:t>
      </w:r>
      <w:r w:rsidR="00982BE5">
        <w:rPr>
          <w:rFonts w:ascii="Times New Roman" w:hAnsi="Times New Roman" w:cs="Times New Roman"/>
        </w:rPr>
        <w:t xml:space="preserve">: </w:t>
      </w:r>
      <w:hyperlink r:id="rId8" w:history="1">
        <w:r w:rsidR="00982BE5" w:rsidRPr="000E4F95">
          <w:rPr>
            <w:rStyle w:val="a4"/>
            <w:rFonts w:ascii="Times New Roman" w:hAnsi="Times New Roman" w:cs="Times New Roman"/>
            <w:lang w:val="en-US"/>
          </w:rPr>
          <w:t>kurskkadastr</w:t>
        </w:r>
        <w:r w:rsidR="00982BE5" w:rsidRPr="000E4F95">
          <w:rPr>
            <w:rStyle w:val="a4"/>
            <w:rFonts w:ascii="Times New Roman" w:hAnsi="Times New Roman" w:cs="Times New Roman"/>
          </w:rPr>
          <w:t>@</w:t>
        </w:r>
        <w:r w:rsidR="00982BE5" w:rsidRPr="000E4F95">
          <w:rPr>
            <w:rStyle w:val="a4"/>
            <w:rFonts w:ascii="Times New Roman" w:hAnsi="Times New Roman" w:cs="Times New Roman"/>
            <w:lang w:val="en-US"/>
          </w:rPr>
          <w:t>gmail</w:t>
        </w:r>
        <w:r w:rsidR="00982BE5" w:rsidRPr="000E4F95">
          <w:rPr>
            <w:rStyle w:val="a4"/>
            <w:rFonts w:ascii="Times New Roman" w:hAnsi="Times New Roman" w:cs="Times New Roman"/>
          </w:rPr>
          <w:t>.</w:t>
        </w:r>
        <w:r w:rsidR="00982BE5" w:rsidRPr="000E4F9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982BE5">
        <w:rPr>
          <w:rFonts w:ascii="Times New Roman" w:hAnsi="Times New Roman" w:cs="Times New Roman"/>
        </w:rPr>
        <w:t>, в течение тридцати дней с</w:t>
      </w:r>
      <w:r w:rsidR="00982BE5" w:rsidRPr="00954B89">
        <w:rPr>
          <w:rFonts w:ascii="Times New Roman" w:hAnsi="Times New Roman" w:cs="Times New Roman"/>
        </w:rPr>
        <w:t xml:space="preserve"> момента опубликования извещен</w:t>
      </w:r>
      <w:r w:rsidR="00982BE5">
        <w:rPr>
          <w:rFonts w:ascii="Times New Roman" w:hAnsi="Times New Roman" w:cs="Times New Roman"/>
        </w:rPr>
        <w:t>ия о проведении общего собрания.</w:t>
      </w:r>
    </w:p>
    <w:p w:rsidR="00954B89" w:rsidRDefault="00954B89" w:rsidP="00982BE5">
      <w:pPr>
        <w:ind w:left="-737"/>
        <w:jc w:val="both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7F65EB" w:rsidRDefault="007F65EB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Default="00FA3609" w:rsidP="00954B89">
      <w:pPr>
        <w:ind w:left="-737" w:firstLine="708"/>
        <w:rPr>
          <w:rFonts w:ascii="Times New Roman" w:hAnsi="Times New Roman" w:cs="Times New Roman"/>
        </w:rPr>
      </w:pPr>
    </w:p>
    <w:p w:rsidR="00FA3609" w:rsidRPr="004465EC" w:rsidRDefault="00FA3609" w:rsidP="004465EC">
      <w:pPr>
        <w:ind w:firstLine="708"/>
        <w:rPr>
          <w:rFonts w:ascii="Times New Roman" w:hAnsi="Times New Roman" w:cs="Times New Roman"/>
        </w:rPr>
      </w:pPr>
    </w:p>
    <w:sectPr w:rsidR="00FA3609" w:rsidRPr="0044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0BB0"/>
    <w:multiLevelType w:val="hybridMultilevel"/>
    <w:tmpl w:val="CB340A36"/>
    <w:lvl w:ilvl="0" w:tplc="DC90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EC"/>
    <w:rsid w:val="000821D5"/>
    <w:rsid w:val="0013720B"/>
    <w:rsid w:val="00242B2C"/>
    <w:rsid w:val="002C14D3"/>
    <w:rsid w:val="002E3310"/>
    <w:rsid w:val="0030567B"/>
    <w:rsid w:val="0039787B"/>
    <w:rsid w:val="003F3C61"/>
    <w:rsid w:val="004465EC"/>
    <w:rsid w:val="00464C21"/>
    <w:rsid w:val="004A6A9E"/>
    <w:rsid w:val="004D6FE9"/>
    <w:rsid w:val="005075AD"/>
    <w:rsid w:val="00537CFA"/>
    <w:rsid w:val="00553655"/>
    <w:rsid w:val="00586B1A"/>
    <w:rsid w:val="00611846"/>
    <w:rsid w:val="006337CD"/>
    <w:rsid w:val="00660105"/>
    <w:rsid w:val="00704F72"/>
    <w:rsid w:val="00707510"/>
    <w:rsid w:val="007C4CEA"/>
    <w:rsid w:val="007D386C"/>
    <w:rsid w:val="007F65EB"/>
    <w:rsid w:val="008429E8"/>
    <w:rsid w:val="008D3663"/>
    <w:rsid w:val="008F1474"/>
    <w:rsid w:val="00907AAB"/>
    <w:rsid w:val="00942CF3"/>
    <w:rsid w:val="00950192"/>
    <w:rsid w:val="00954B89"/>
    <w:rsid w:val="0096317A"/>
    <w:rsid w:val="00982BE5"/>
    <w:rsid w:val="009949C9"/>
    <w:rsid w:val="009B6A59"/>
    <w:rsid w:val="00A160F9"/>
    <w:rsid w:val="00A3460B"/>
    <w:rsid w:val="00B35D91"/>
    <w:rsid w:val="00BC5EFF"/>
    <w:rsid w:val="00BD2475"/>
    <w:rsid w:val="00BD2ED1"/>
    <w:rsid w:val="00C564F9"/>
    <w:rsid w:val="00C72568"/>
    <w:rsid w:val="00DB452C"/>
    <w:rsid w:val="00E1364C"/>
    <w:rsid w:val="00E33223"/>
    <w:rsid w:val="00E35925"/>
    <w:rsid w:val="00EB26FA"/>
    <w:rsid w:val="00EE6A6C"/>
    <w:rsid w:val="00EF16E6"/>
    <w:rsid w:val="00F026FA"/>
    <w:rsid w:val="00F16F0B"/>
    <w:rsid w:val="00F4615F"/>
    <w:rsid w:val="00F60033"/>
    <w:rsid w:val="00F76049"/>
    <w:rsid w:val="00F77858"/>
    <w:rsid w:val="00F86BDF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D9A"/>
  <w15:docId w15:val="{28D1420F-E769-4930-A7F1-524EBBA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0B"/>
    <w:pPr>
      <w:ind w:left="720"/>
      <w:contextualSpacing/>
    </w:pPr>
  </w:style>
  <w:style w:type="character" w:styleId="a4">
    <w:name w:val="Hyperlink"/>
    <w:rsid w:val="0095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kadast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kkadast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kadastr@gmail.com" TargetMode="External"/><Relationship Id="rId5" Type="http://schemas.openxmlformats.org/officeDocument/2006/relationships/hyperlink" Target="mailto:kurskkadast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Голдобина Ирина Анатольевна</cp:lastModifiedBy>
  <cp:revision>4</cp:revision>
  <dcterms:created xsi:type="dcterms:W3CDTF">2018-05-25T08:28:00Z</dcterms:created>
  <dcterms:modified xsi:type="dcterms:W3CDTF">2018-06-07T05:24:00Z</dcterms:modified>
</cp:coreProperties>
</file>