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1C" w:rsidRPr="007E42E1" w:rsidRDefault="0040331C" w:rsidP="0040331C">
      <w:pPr>
        <w:pStyle w:val="Default"/>
        <w:spacing w:line="276" w:lineRule="auto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D9ADF6" wp14:editId="04F395E8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40331C" w:rsidRPr="0040331C" w:rsidRDefault="0040331C" w:rsidP="004033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31C" w:rsidRDefault="0040331C" w:rsidP="0040331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CF" w:rsidRPr="001A0C68" w:rsidRDefault="0040331C" w:rsidP="001A0C68">
      <w:pPr>
        <w:spacing w:before="120" w:after="120"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1A0C68">
        <w:rPr>
          <w:rFonts w:ascii="Segoe UI" w:hAnsi="Segoe UI" w:cs="Segoe UI"/>
          <w:b/>
          <w:sz w:val="28"/>
          <w:szCs w:val="28"/>
        </w:rPr>
        <w:t>Кадастровая палата проведет</w:t>
      </w:r>
      <w:r w:rsidR="00255B7B" w:rsidRPr="001A0C68">
        <w:rPr>
          <w:rFonts w:ascii="Segoe UI" w:hAnsi="Segoe UI" w:cs="Segoe UI"/>
          <w:b/>
          <w:sz w:val="28"/>
          <w:szCs w:val="28"/>
        </w:rPr>
        <w:t xml:space="preserve"> В</w:t>
      </w:r>
      <w:r w:rsidR="00276CCF" w:rsidRPr="001A0C68">
        <w:rPr>
          <w:rFonts w:ascii="Segoe UI" w:hAnsi="Segoe UI" w:cs="Segoe UI"/>
          <w:b/>
          <w:sz w:val="28"/>
          <w:szCs w:val="28"/>
        </w:rPr>
        <w:t xml:space="preserve">сероссийскую </w:t>
      </w:r>
      <w:r w:rsidRPr="001A0C68">
        <w:rPr>
          <w:rFonts w:ascii="Segoe UI" w:hAnsi="Segoe UI" w:cs="Segoe UI"/>
          <w:b/>
          <w:sz w:val="28"/>
          <w:szCs w:val="28"/>
        </w:rPr>
        <w:t>неделю правовой помощи</w:t>
      </w:r>
      <w:r w:rsidR="009C5642" w:rsidRPr="001A0C68">
        <w:rPr>
          <w:rFonts w:ascii="Segoe UI" w:hAnsi="Segoe UI" w:cs="Segoe UI"/>
          <w:b/>
          <w:sz w:val="28"/>
          <w:szCs w:val="28"/>
        </w:rPr>
        <w:t xml:space="preserve"> </w:t>
      </w:r>
      <w:r w:rsidR="00276CCF" w:rsidRPr="001A0C68">
        <w:rPr>
          <w:rFonts w:ascii="Segoe UI" w:hAnsi="Segoe UI" w:cs="Segoe UI"/>
          <w:b/>
          <w:sz w:val="28"/>
          <w:szCs w:val="28"/>
        </w:rPr>
        <w:t>по дачным вопросам</w:t>
      </w:r>
    </w:p>
    <w:p w:rsidR="00276CCF" w:rsidRPr="001A0C68" w:rsidRDefault="0040331C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8"/>
          <w:szCs w:val="28"/>
        </w:rPr>
        <w:tab/>
      </w:r>
      <w:r w:rsidR="00276CCF" w:rsidRPr="001A0C68">
        <w:rPr>
          <w:rFonts w:ascii="Segoe UI" w:hAnsi="Segoe UI" w:cs="Segoe UI"/>
          <w:sz w:val="24"/>
          <w:szCs w:val="24"/>
        </w:rPr>
        <w:t xml:space="preserve">Эксперты ответят на вопросы дачников со всей страны </w:t>
      </w:r>
      <w:r w:rsidR="00CC1DF7" w:rsidRPr="001A0C68">
        <w:rPr>
          <w:rFonts w:ascii="Segoe UI" w:hAnsi="Segoe UI" w:cs="Segoe UI"/>
          <w:sz w:val="24"/>
          <w:szCs w:val="24"/>
        </w:rPr>
        <w:t>в рамках Н</w:t>
      </w:r>
      <w:r w:rsidR="00255B7B" w:rsidRPr="001A0C68">
        <w:rPr>
          <w:rFonts w:ascii="Segoe UI" w:hAnsi="Segoe UI" w:cs="Segoe UI"/>
          <w:sz w:val="24"/>
          <w:szCs w:val="24"/>
        </w:rPr>
        <w:t>едели правовой помощи</w:t>
      </w:r>
      <w:r w:rsidRPr="001A0C68">
        <w:rPr>
          <w:rFonts w:ascii="Segoe UI" w:hAnsi="Segoe UI" w:cs="Segoe UI"/>
          <w:sz w:val="24"/>
          <w:szCs w:val="24"/>
        </w:rPr>
        <w:t xml:space="preserve">. </w:t>
      </w:r>
    </w:p>
    <w:p w:rsidR="00276CCF" w:rsidRPr="001A0C68" w:rsidRDefault="00276CCF" w:rsidP="001A0C68">
      <w:pPr>
        <w:spacing w:before="120"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1A0C68">
        <w:rPr>
          <w:rFonts w:ascii="Segoe UI" w:hAnsi="Segoe UI" w:cs="Segoe UI"/>
          <w:b/>
          <w:sz w:val="24"/>
          <w:szCs w:val="24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 w:rsidRPr="001A0C68">
        <w:rPr>
          <w:rFonts w:ascii="Segoe UI" w:hAnsi="Segoe UI" w:cs="Segoe UI"/>
          <w:b/>
          <w:sz w:val="24"/>
          <w:szCs w:val="24"/>
        </w:rPr>
        <w:t xml:space="preserve"> по всей стране. </w:t>
      </w:r>
      <w:r w:rsidR="00B04F94" w:rsidRPr="001A0C68">
        <w:rPr>
          <w:rFonts w:ascii="Segoe UI" w:hAnsi="Segoe UI" w:cs="Segoe UI"/>
          <w:b/>
          <w:sz w:val="24"/>
          <w:szCs w:val="24"/>
        </w:rPr>
        <w:t xml:space="preserve"> </w:t>
      </w:r>
      <w:r w:rsidR="00835E62" w:rsidRPr="001A0C68">
        <w:rPr>
          <w:rFonts w:ascii="Segoe UI" w:hAnsi="Segoe UI" w:cs="Segoe UI"/>
          <w:b/>
          <w:sz w:val="24"/>
          <w:szCs w:val="24"/>
        </w:rPr>
        <w:t xml:space="preserve"> </w:t>
      </w:r>
    </w:p>
    <w:p w:rsidR="00601382" w:rsidRPr="001A0C68" w:rsidRDefault="00276CCF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1A0C68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1A0C68">
        <w:rPr>
          <w:rFonts w:ascii="Segoe UI" w:hAnsi="Segoe UI" w:cs="Segoe UI"/>
          <w:sz w:val="24"/>
          <w:szCs w:val="24"/>
        </w:rPr>
        <w:t>?</w:t>
      </w:r>
      <w:r w:rsidR="00CE1CAD" w:rsidRPr="001A0C68">
        <w:rPr>
          <w:rFonts w:ascii="Segoe UI" w:hAnsi="Segoe UI" w:cs="Segoe UI"/>
          <w:sz w:val="24"/>
          <w:szCs w:val="24"/>
        </w:rPr>
        <w:t xml:space="preserve"> Как перевести садовый дом </w:t>
      </w:r>
      <w:proofErr w:type="gramStart"/>
      <w:r w:rsidR="00CE1CAD" w:rsidRPr="001A0C68">
        <w:rPr>
          <w:rFonts w:ascii="Segoe UI" w:hAnsi="Segoe UI" w:cs="Segoe UI"/>
          <w:sz w:val="24"/>
          <w:szCs w:val="24"/>
        </w:rPr>
        <w:t>в</w:t>
      </w:r>
      <w:proofErr w:type="gramEnd"/>
      <w:r w:rsidR="00CE1CAD" w:rsidRPr="001A0C68">
        <w:rPr>
          <w:rFonts w:ascii="Segoe UI" w:hAnsi="Segoe UI" w:cs="Segoe UI"/>
          <w:sz w:val="24"/>
          <w:szCs w:val="24"/>
        </w:rPr>
        <w:t xml:space="preserve"> жилой и наоборот? </w:t>
      </w:r>
      <w:r w:rsidRPr="001A0C68">
        <w:rPr>
          <w:rFonts w:ascii="Segoe UI" w:hAnsi="Segoe UI" w:cs="Segoe UI"/>
          <w:sz w:val="24"/>
          <w:szCs w:val="24"/>
        </w:rPr>
        <w:t>На эти и другие вопросы дачников ответят специалисты Федеральной кадастровой палаты</w:t>
      </w:r>
      <w:r w:rsidR="00601382" w:rsidRPr="001A0C68">
        <w:rPr>
          <w:rFonts w:ascii="Segoe UI" w:hAnsi="Segoe UI" w:cs="Segoe UI"/>
          <w:sz w:val="24"/>
          <w:szCs w:val="24"/>
        </w:rPr>
        <w:t xml:space="preserve"> Росреестра.</w:t>
      </w:r>
    </w:p>
    <w:p w:rsidR="0040331C" w:rsidRPr="001A0C68" w:rsidRDefault="0040331C" w:rsidP="001A0C68">
      <w:pPr>
        <w:spacing w:before="120"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В нашем регионе специалисты Кадастровой палаты проведут консультирование граждан </w:t>
      </w:r>
      <w:r w:rsidRPr="001A0C68">
        <w:rPr>
          <w:rFonts w:ascii="Segoe UI" w:hAnsi="Segoe UI" w:cs="Segoe UI"/>
          <w:b/>
          <w:sz w:val="24"/>
          <w:szCs w:val="24"/>
        </w:rPr>
        <w:t>21 мая 2019 года с 09.00 до 12.00</w:t>
      </w:r>
      <w:r w:rsidRPr="001A0C68">
        <w:rPr>
          <w:rFonts w:ascii="Segoe UI" w:hAnsi="Segoe UI" w:cs="Segoe UI"/>
          <w:sz w:val="24"/>
          <w:szCs w:val="24"/>
        </w:rPr>
        <w:t xml:space="preserve"> в офисе АУ </w:t>
      </w:r>
      <w:proofErr w:type="gramStart"/>
      <w:r w:rsidRPr="001A0C68">
        <w:rPr>
          <w:rFonts w:ascii="Segoe UI" w:hAnsi="Segoe UI" w:cs="Segoe UI"/>
          <w:sz w:val="24"/>
          <w:szCs w:val="24"/>
        </w:rPr>
        <w:t>КО</w:t>
      </w:r>
      <w:proofErr w:type="gramEnd"/>
      <w:r w:rsidRPr="001A0C68">
        <w:rPr>
          <w:rFonts w:ascii="Segoe UI" w:hAnsi="Segoe UI" w:cs="Segoe UI"/>
          <w:sz w:val="24"/>
          <w:szCs w:val="24"/>
        </w:rPr>
        <w:t xml:space="preserve"> «Многофункциональный центр по предоставлению государственных и </w:t>
      </w:r>
      <w:proofErr w:type="gramStart"/>
      <w:r w:rsidRPr="001A0C68">
        <w:rPr>
          <w:rFonts w:ascii="Segoe UI" w:hAnsi="Segoe UI" w:cs="Segoe UI"/>
          <w:sz w:val="24"/>
          <w:szCs w:val="24"/>
        </w:rPr>
        <w:t xml:space="preserve">муниципальных услуг» по адресу: </w:t>
      </w:r>
      <w:r w:rsidRPr="001A0C68">
        <w:rPr>
          <w:rFonts w:ascii="Segoe UI" w:hAnsi="Segoe UI" w:cs="Segoe UI"/>
          <w:b/>
          <w:sz w:val="24"/>
          <w:szCs w:val="24"/>
        </w:rPr>
        <w:t xml:space="preserve">г. Курск, ул. Верхняя Луговая, д. 24. </w:t>
      </w:r>
      <w:proofErr w:type="gramEnd"/>
    </w:p>
    <w:p w:rsidR="00835E62" w:rsidRPr="001A0C68" w:rsidRDefault="00601382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Как отметил </w:t>
      </w:r>
      <w:r w:rsidRPr="001A0C68">
        <w:rPr>
          <w:rFonts w:ascii="Segoe UI" w:hAnsi="Segoe UI" w:cs="Segoe UI"/>
          <w:b/>
          <w:sz w:val="24"/>
          <w:szCs w:val="24"/>
        </w:rPr>
        <w:t>глава Федеральной кадастровой палаты Парвиз Тухтасунов</w:t>
      </w:r>
      <w:r w:rsidRPr="001A0C68">
        <w:rPr>
          <w:rFonts w:ascii="Segoe UI" w:hAnsi="Segoe UI" w:cs="Segoe UI"/>
          <w:sz w:val="24"/>
          <w:szCs w:val="24"/>
        </w:rPr>
        <w:t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1A0C68">
        <w:rPr>
          <w:rFonts w:ascii="Segoe UI" w:hAnsi="Segoe UI" w:cs="Segoe UI"/>
          <w:sz w:val="24"/>
          <w:szCs w:val="24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46962" w:rsidRPr="001A0C68" w:rsidRDefault="00EF39BB" w:rsidP="001A0C68">
      <w:pPr>
        <w:spacing w:before="120"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>«</w:t>
      </w:r>
      <w:r w:rsidR="00601382" w:rsidRPr="001A0C68">
        <w:rPr>
          <w:rFonts w:ascii="Segoe UI" w:hAnsi="Segoe UI" w:cs="Segoe UI"/>
          <w:i/>
          <w:sz w:val="24"/>
          <w:szCs w:val="24"/>
        </w:rPr>
        <w:t>Все эти изменения вызывают многочисленные вопросы со стороны владельцев приусадебных хозяйств. Ф</w:t>
      </w:r>
      <w:r w:rsidRPr="001A0C68">
        <w:rPr>
          <w:rFonts w:ascii="Segoe UI" w:hAnsi="Segoe UI" w:cs="Segoe UI"/>
          <w:i/>
          <w:sz w:val="24"/>
          <w:szCs w:val="24"/>
        </w:rPr>
        <w:t xml:space="preserve">едеральное законодательство </w:t>
      </w:r>
      <w:r w:rsidR="00601382" w:rsidRPr="001A0C68">
        <w:rPr>
          <w:rFonts w:ascii="Segoe UI" w:hAnsi="Segoe UI" w:cs="Segoe UI"/>
          <w:i/>
          <w:sz w:val="24"/>
          <w:szCs w:val="24"/>
        </w:rPr>
        <w:t xml:space="preserve">не всегда легко считывается гражданами, поэтому </w:t>
      </w:r>
      <w:r w:rsidR="005A517F" w:rsidRPr="001A0C68">
        <w:rPr>
          <w:rFonts w:ascii="Segoe UI" w:hAnsi="Segoe UI" w:cs="Segoe UI"/>
          <w:i/>
          <w:sz w:val="24"/>
          <w:szCs w:val="24"/>
        </w:rPr>
        <w:t xml:space="preserve">необходимо уделить </w:t>
      </w:r>
      <w:r w:rsidR="00601382" w:rsidRPr="001A0C68">
        <w:rPr>
          <w:rFonts w:ascii="Segoe UI" w:hAnsi="Segoe UI" w:cs="Segoe UI"/>
          <w:i/>
          <w:sz w:val="24"/>
          <w:szCs w:val="24"/>
        </w:rPr>
        <w:t>внимание вопросам просвещения населения</w:t>
      </w:r>
      <w:r w:rsidR="005A517F" w:rsidRPr="001A0C68">
        <w:rPr>
          <w:rFonts w:ascii="Segoe UI" w:hAnsi="Segoe UI" w:cs="Segoe UI"/>
          <w:i/>
          <w:sz w:val="24"/>
          <w:szCs w:val="24"/>
        </w:rPr>
        <w:t>, особенно это актуально в дачный сезон</w:t>
      </w:r>
      <w:r w:rsidR="00601382" w:rsidRPr="001A0C68">
        <w:rPr>
          <w:rFonts w:ascii="Segoe UI" w:hAnsi="Segoe UI" w:cs="Segoe UI"/>
          <w:sz w:val="24"/>
          <w:szCs w:val="24"/>
        </w:rPr>
        <w:t xml:space="preserve">», - сказал </w:t>
      </w:r>
      <w:r w:rsidR="00601382" w:rsidRPr="001A0C68">
        <w:rPr>
          <w:rFonts w:ascii="Segoe UI" w:hAnsi="Segoe UI" w:cs="Segoe UI"/>
          <w:b/>
          <w:sz w:val="24"/>
          <w:szCs w:val="24"/>
        </w:rPr>
        <w:t xml:space="preserve">Парвиз Тухтасунов. </w:t>
      </w:r>
    </w:p>
    <w:p w:rsidR="00D63548" w:rsidRPr="001A0C68" w:rsidRDefault="00D63548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По словам </w:t>
      </w:r>
      <w:r w:rsidRPr="001A0C68">
        <w:rPr>
          <w:rFonts w:ascii="Segoe UI" w:hAnsi="Segoe UI" w:cs="Segoe UI"/>
          <w:b/>
          <w:sz w:val="24"/>
          <w:szCs w:val="24"/>
        </w:rPr>
        <w:t>главы Кадастровой палаты</w:t>
      </w:r>
      <w:r w:rsidRPr="001A0C68">
        <w:rPr>
          <w:rFonts w:ascii="Segoe UI" w:hAnsi="Segoe UI" w:cs="Segoe UI"/>
          <w:sz w:val="24"/>
          <w:szCs w:val="24"/>
        </w:rPr>
        <w:t xml:space="preserve"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</w:t>
      </w:r>
      <w:r w:rsidRPr="001A0C68">
        <w:rPr>
          <w:rFonts w:ascii="Segoe UI" w:hAnsi="Segoe UI" w:cs="Segoe UI"/>
          <w:sz w:val="24"/>
          <w:szCs w:val="24"/>
        </w:rPr>
        <w:lastRenderedPageBreak/>
        <w:t>законодательства и возможных последствий. «</w:t>
      </w:r>
      <w:r w:rsidRPr="001A0C68">
        <w:rPr>
          <w:rFonts w:ascii="Segoe UI" w:hAnsi="Segoe UI" w:cs="Segoe UI"/>
          <w:i/>
          <w:sz w:val="24"/>
          <w:szCs w:val="24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1A0C68">
        <w:rPr>
          <w:rFonts w:ascii="Segoe UI" w:hAnsi="Segoe UI" w:cs="Segoe UI"/>
          <w:sz w:val="24"/>
          <w:szCs w:val="24"/>
        </w:rPr>
        <w:t xml:space="preserve">», - отметил </w:t>
      </w:r>
      <w:r w:rsidRPr="001A0C68">
        <w:rPr>
          <w:rFonts w:ascii="Segoe UI" w:hAnsi="Segoe UI" w:cs="Segoe UI"/>
          <w:b/>
          <w:sz w:val="24"/>
          <w:szCs w:val="24"/>
        </w:rPr>
        <w:t>Тухтасунов.</w:t>
      </w:r>
      <w:r w:rsidRPr="001A0C68">
        <w:rPr>
          <w:rFonts w:ascii="Segoe UI" w:hAnsi="Segoe UI" w:cs="Segoe UI"/>
          <w:sz w:val="24"/>
          <w:szCs w:val="24"/>
        </w:rPr>
        <w:t xml:space="preserve"> </w:t>
      </w:r>
    </w:p>
    <w:p w:rsidR="00D63548" w:rsidRPr="001A0C68" w:rsidRDefault="00D63548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 Ранее </w:t>
      </w:r>
      <w:r w:rsidR="00EF39BB" w:rsidRPr="001A0C68">
        <w:rPr>
          <w:rFonts w:ascii="Segoe UI" w:hAnsi="Segoe UI" w:cs="Segoe UI"/>
          <w:sz w:val="24"/>
          <w:szCs w:val="24"/>
        </w:rPr>
        <w:t xml:space="preserve">в нижнюю палату парламента </w:t>
      </w:r>
      <w:r w:rsidR="003F15E9" w:rsidRPr="001A0C68">
        <w:rPr>
          <w:rFonts w:ascii="Segoe UI" w:hAnsi="Segoe UI" w:cs="Segoe UI"/>
          <w:sz w:val="24"/>
          <w:szCs w:val="24"/>
        </w:rPr>
        <w:t xml:space="preserve">был внесен </w:t>
      </w:r>
      <w:r w:rsidR="00EF39BB" w:rsidRPr="001A0C68">
        <w:rPr>
          <w:rFonts w:ascii="Segoe UI" w:hAnsi="Segoe UI" w:cs="Segoe UI"/>
          <w:sz w:val="24"/>
          <w:szCs w:val="24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Pr="001A0C68" w:rsidRDefault="00D63548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 «</w:t>
      </w:r>
      <w:r w:rsidRPr="001A0C68">
        <w:rPr>
          <w:rFonts w:ascii="Segoe UI" w:hAnsi="Segoe UI" w:cs="Segoe UI"/>
          <w:i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1A0C68">
        <w:rPr>
          <w:rFonts w:ascii="Segoe UI" w:hAnsi="Segoe UI" w:cs="Segoe UI"/>
          <w:sz w:val="24"/>
          <w:szCs w:val="24"/>
        </w:rPr>
        <w:t xml:space="preserve">», - сказал </w:t>
      </w:r>
      <w:r w:rsidRPr="001A0C68">
        <w:rPr>
          <w:rFonts w:ascii="Segoe UI" w:hAnsi="Segoe UI" w:cs="Segoe UI"/>
          <w:b/>
          <w:sz w:val="24"/>
          <w:szCs w:val="24"/>
        </w:rPr>
        <w:t xml:space="preserve">руководитель Федеральной кадастровой палаты </w:t>
      </w:r>
      <w:proofErr w:type="spellStart"/>
      <w:r w:rsidRPr="001A0C68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A0C6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A0C68">
        <w:rPr>
          <w:rFonts w:ascii="Segoe UI" w:hAnsi="Segoe UI" w:cs="Segoe UI"/>
          <w:b/>
          <w:sz w:val="24"/>
          <w:szCs w:val="24"/>
        </w:rPr>
        <w:t>Парвиз</w:t>
      </w:r>
      <w:proofErr w:type="spellEnd"/>
      <w:r w:rsidRPr="001A0C68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1A0C68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1A0C68">
        <w:rPr>
          <w:rFonts w:ascii="Segoe UI" w:hAnsi="Segoe UI" w:cs="Segoe UI"/>
          <w:b/>
          <w:sz w:val="24"/>
          <w:szCs w:val="24"/>
        </w:rPr>
        <w:t xml:space="preserve">. </w:t>
      </w:r>
      <w:r w:rsidRPr="001A0C68">
        <w:rPr>
          <w:rFonts w:ascii="Segoe UI" w:hAnsi="Segoe UI" w:cs="Segoe UI"/>
          <w:i/>
          <w:sz w:val="24"/>
          <w:szCs w:val="24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1A0C68">
        <w:rPr>
          <w:rFonts w:ascii="Segoe UI" w:hAnsi="Segoe UI" w:cs="Segoe UI"/>
          <w:sz w:val="24"/>
          <w:szCs w:val="24"/>
        </w:rPr>
        <w:t xml:space="preserve">, отметил он.  </w:t>
      </w:r>
    </w:p>
    <w:p w:rsidR="0040331C" w:rsidRPr="001A0C68" w:rsidRDefault="0040331C" w:rsidP="0040331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548" w:rsidRPr="001A0C68" w:rsidRDefault="00D63548" w:rsidP="0040331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3548" w:rsidRPr="001A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574E9"/>
    <w:rsid w:val="000B3927"/>
    <w:rsid w:val="0018275D"/>
    <w:rsid w:val="001A0C68"/>
    <w:rsid w:val="001A42FD"/>
    <w:rsid w:val="002060F3"/>
    <w:rsid w:val="00255B7B"/>
    <w:rsid w:val="00274289"/>
    <w:rsid w:val="00276CCF"/>
    <w:rsid w:val="002B50E8"/>
    <w:rsid w:val="002F6288"/>
    <w:rsid w:val="003059DA"/>
    <w:rsid w:val="003344FC"/>
    <w:rsid w:val="003F15E9"/>
    <w:rsid w:val="0040331C"/>
    <w:rsid w:val="00453B16"/>
    <w:rsid w:val="004B30B8"/>
    <w:rsid w:val="00504F89"/>
    <w:rsid w:val="00560042"/>
    <w:rsid w:val="005A517F"/>
    <w:rsid w:val="005C71F3"/>
    <w:rsid w:val="005D0B48"/>
    <w:rsid w:val="005E158F"/>
    <w:rsid w:val="005E53C1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Windows 7</cp:lastModifiedBy>
  <cp:revision>2</cp:revision>
  <cp:lastPrinted>2019-05-07T12:26:00Z</cp:lastPrinted>
  <dcterms:created xsi:type="dcterms:W3CDTF">2019-05-16T07:15:00Z</dcterms:created>
  <dcterms:modified xsi:type="dcterms:W3CDTF">2019-05-16T07:15:00Z</dcterms:modified>
</cp:coreProperties>
</file>