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PlainText"/>
        <w:numPr>
          <w:ilvl w:val="0"/>
          <w:numId w:val="0"/>
        </w:numPr>
        <w:tabs>
          <w:tab w:val="clear" w:pos="709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PlainText"/>
        <w:numPr>
          <w:ilvl w:val="0"/>
          <w:numId w:val="0"/>
        </w:numPr>
        <w:tabs>
          <w:tab w:val="clear" w:pos="709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PlainText"/>
        <w:numPr>
          <w:ilvl w:val="0"/>
          <w:numId w:val="0"/>
        </w:numPr>
        <w:tabs>
          <w:tab w:val="clear" w:pos="709"/>
          <w:tab w:val="left" w:pos="7371" w:leader="none"/>
        </w:tabs>
        <w:ind w:firstLine="720"/>
        <w:jc w:val="center"/>
        <w:outlineLvl w:val="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СОБРАНИЕ ДЕПУТАТОВ МАНТУРОВСКОГО СЕЛЬСОВЕТА</w:t>
      </w:r>
    </w:p>
    <w:p>
      <w:pPr>
        <w:pStyle w:val="PlainText"/>
        <w:numPr>
          <w:ilvl w:val="0"/>
          <w:numId w:val="0"/>
        </w:numPr>
        <w:tabs>
          <w:tab w:val="clear" w:pos="709"/>
          <w:tab w:val="left" w:pos="7371" w:leader="none"/>
        </w:tabs>
        <w:ind w:firstLine="720"/>
        <w:jc w:val="center"/>
        <w:outlineLvl w:val="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МАНТУРОВСКОГО РАЙОНА </w:t>
      </w:r>
    </w:p>
    <w:p>
      <w:pPr>
        <w:pStyle w:val="PlainText"/>
        <w:numPr>
          <w:ilvl w:val="0"/>
          <w:numId w:val="0"/>
        </w:numPr>
        <w:tabs>
          <w:tab w:val="clear" w:pos="709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PlainText"/>
        <w:numPr>
          <w:ilvl w:val="0"/>
          <w:numId w:val="0"/>
        </w:numPr>
        <w:tabs>
          <w:tab w:val="clear" w:pos="709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PlainText"/>
        <w:numPr>
          <w:ilvl w:val="0"/>
          <w:numId w:val="0"/>
        </w:numPr>
        <w:tabs>
          <w:tab w:val="clear" w:pos="709"/>
          <w:tab w:val="left" w:pos="7371" w:leader="none"/>
        </w:tabs>
        <w:ind w:firstLine="720"/>
        <w:jc w:val="center"/>
        <w:outlineLvl w:val="0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РЕШЕНИЕ</w:t>
      </w:r>
    </w:p>
    <w:p>
      <w:pPr>
        <w:pStyle w:val="PlainText"/>
        <w:numPr>
          <w:ilvl w:val="0"/>
          <w:numId w:val="0"/>
        </w:numPr>
        <w:tabs>
          <w:tab w:val="clear" w:pos="709"/>
          <w:tab w:val="left" w:pos="7371" w:leader="none"/>
        </w:tabs>
        <w:ind w:firstLine="720"/>
        <w:jc w:val="center"/>
        <w:outlineLvl w:val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PlainText"/>
        <w:numPr>
          <w:ilvl w:val="0"/>
          <w:numId w:val="0"/>
        </w:numPr>
        <w:tabs>
          <w:tab w:val="clear" w:pos="709"/>
          <w:tab w:val="left" w:pos="7371" w:leader="none"/>
        </w:tabs>
        <w:ind w:firstLine="720"/>
        <w:jc w:val="center"/>
        <w:outlineLvl w:val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 июля 2020 года №9/23</w:t>
      </w:r>
    </w:p>
    <w:p>
      <w:pPr>
        <w:pStyle w:val="PlainText"/>
        <w:numPr>
          <w:ilvl w:val="0"/>
          <w:numId w:val="0"/>
        </w:numPr>
        <w:tabs>
          <w:tab w:val="clear" w:pos="709"/>
          <w:tab w:val="left" w:pos="7371" w:leader="none"/>
        </w:tabs>
        <w:ind w:firstLine="720"/>
        <w:jc w:val="center"/>
        <w:outlineLvl w:val="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7371" w:leader="none"/>
        </w:tabs>
        <w:ind w:firstLine="720"/>
        <w:jc w:val="center"/>
        <w:outlineLvl w:val="0"/>
        <w:rPr>
          <w:rFonts w:ascii="Times New Roman" w:hAnsi="Times New Roman" w:cs="Times New Roman"/>
          <w:b/>
          <w:b/>
          <w:sz w:val="24"/>
          <w:szCs w:val="24"/>
        </w:rPr>
      </w:pPr>
      <w:bookmarkStart w:id="0" w:name="__DdeLink__16189_187686656"/>
      <w:r>
        <w:rPr>
          <w:rFonts w:cs="Times New Roman"/>
          <w:b/>
          <w:sz w:val="24"/>
          <w:szCs w:val="24"/>
        </w:rPr>
        <w:t>«О внесении изменений и дополнений в решение Собрания депутатов Мантуровского сельсовета №14/41 от 27.12.2019 года «О  бюджете муниципального образования «Мантуровский сельсовет» Мантуровского района</w:t>
      </w:r>
    </w:p>
    <w:p>
      <w:pPr>
        <w:pStyle w:val="Normal"/>
        <w:jc w:val="center"/>
        <w:rPr/>
      </w:pPr>
      <w:r>
        <w:rPr>
          <w:b/>
          <w:sz w:val="24"/>
          <w:szCs w:val="24"/>
        </w:rPr>
        <w:t xml:space="preserve">Курской области на 2020 год и на плановый период 2021-2022годов » </w:t>
      </w:r>
      <w:r>
        <w:rPr>
          <w:b/>
          <w:sz w:val="26"/>
          <w:szCs w:val="26"/>
        </w:rPr>
        <w:t>( в редакции Решения Собрания депутатов Мантуровского сельсовета Мантуровского района Курской области  № 1/2от 28 января 2020года; №3/9 от 28 февраля 2020 года; № 5/11 от 10 апреля 2020 года)</w:t>
      </w:r>
      <w:bookmarkEnd w:id="0"/>
    </w:p>
    <w:p>
      <w:pPr>
        <w:pStyle w:val="Normal"/>
        <w:jc w:val="center"/>
        <w:rPr>
          <w:rFonts w:ascii="Times New Roman" w:hAnsi="Times New Roman" w:cs="Times New Roman"/>
          <w:b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</w:r>
    </w:p>
    <w:p>
      <w:pPr>
        <w:pStyle w:val="Normal"/>
        <w:jc w:val="center"/>
        <w:rPr/>
      </w:pPr>
      <w:r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 w:val="false"/>
          <w:bCs w:val="false"/>
          <w:sz w:val="24"/>
          <w:szCs w:val="24"/>
        </w:rPr>
        <w:t xml:space="preserve">Руководствуясь Бюджетным кодексом РФ Федеральным законом №131-ФЗ </w:t>
      </w:r>
    </w:p>
    <w:p>
      <w:pPr>
        <w:pStyle w:val="PlainText"/>
        <w:numPr>
          <w:ilvl w:val="0"/>
          <w:numId w:val="0"/>
        </w:numPr>
        <w:tabs>
          <w:tab w:val="clear" w:pos="709"/>
          <w:tab w:val="left" w:pos="7371" w:leader="none"/>
        </w:tabs>
        <w:ind w:firstLine="720"/>
        <w:outlineLvl w:val="0"/>
        <w:rPr>
          <w:rFonts w:ascii="Times New Roman" w:hAnsi="Times New Roman" w:cs="Times New Roman"/>
          <w:b w:val="false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«Об общих принципах организации местного самоуправления в Российской Федерации»,Уставом муниципального образования «Мантуровский сельсовет» Мантуровского района Курской области Собрание депутатов Мантуровского сельсовета Мантуровского района решило:</w:t>
      </w:r>
    </w:p>
    <w:p>
      <w:pPr>
        <w:pStyle w:val="Normal"/>
        <w:jc w:val="both"/>
        <w:rPr/>
      </w:pPr>
      <w:r>
        <w:rPr>
          <w:b/>
          <w:sz w:val="24"/>
          <w:szCs w:val="24"/>
        </w:rPr>
        <w:t xml:space="preserve">    </w:t>
      </w:r>
    </w:p>
    <w:p>
      <w:pPr>
        <w:pStyle w:val="Normal"/>
        <w:jc w:val="both"/>
        <w:rPr/>
      </w:pPr>
      <w:r>
        <w:rPr>
          <w:b/>
          <w:sz w:val="24"/>
          <w:szCs w:val="24"/>
        </w:rPr>
        <w:t xml:space="preserve">          </w:t>
      </w:r>
      <w:r>
        <w:rPr>
          <w:b w:val="false"/>
          <w:bCs w:val="false"/>
          <w:sz w:val="24"/>
          <w:szCs w:val="24"/>
        </w:rPr>
        <w:t xml:space="preserve">   </w:t>
      </w:r>
      <w:r>
        <w:rPr>
          <w:b w:val="false"/>
          <w:bCs w:val="false"/>
          <w:sz w:val="24"/>
          <w:szCs w:val="24"/>
        </w:rPr>
        <w:t>1.Внести в решение собрания депутатов №14/41 от 27.12.2019 года «О бюджете муниципального образования «Мантуровский сельсовет» Мантуровского района Курской области на 2020 год и  на плановый период 2021-2022 годов следующие изменения и дополнения:</w:t>
      </w:r>
    </w:p>
    <w:p>
      <w:pPr>
        <w:pStyle w:val="Normal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sz w:val="24"/>
          <w:szCs w:val="24"/>
        </w:rPr>
        <w:t xml:space="preserve">             </w:t>
      </w:r>
      <w:r>
        <w:rPr>
          <w:b w:val="false"/>
          <w:bCs w:val="false"/>
          <w:sz w:val="24"/>
          <w:szCs w:val="24"/>
        </w:rPr>
        <w:t>1.1 Статью 1 изложить в следующей редакции: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2"/>
        <w:tabs>
          <w:tab w:val="clear" w:pos="709"/>
          <w:tab w:val="left" w:pos="7371" w:leader="none"/>
        </w:tabs>
        <w:spacing w:lineRule="auto" w:line="240"/>
        <w:ind w:firstLine="567"/>
        <w:jc w:val="both"/>
        <w:rPr/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1.Утвердить основные характеристики бюджета сельского поселения на 2020 год:</w:t>
      </w:r>
    </w:p>
    <w:p>
      <w:pPr>
        <w:pStyle w:val="BodyText2"/>
        <w:tabs>
          <w:tab w:val="clear" w:pos="709"/>
          <w:tab w:val="left" w:pos="7371" w:leader="none"/>
        </w:tabs>
        <w:spacing w:lineRule="auto" w:lin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прогнозируемый общий объем доходов бюджета сельского поселения в сумме </w:t>
      </w:r>
    </w:p>
    <w:p>
      <w:pPr>
        <w:pStyle w:val="BodyText2"/>
        <w:tabs>
          <w:tab w:val="clear" w:pos="709"/>
          <w:tab w:val="left" w:pos="7371" w:leader="none"/>
        </w:tabs>
        <w:spacing w:lineRule="auto" w:line="240"/>
        <w:jc w:val="both"/>
        <w:rPr/>
      </w:pPr>
      <w:r>
        <w:rPr>
          <w:sz w:val="24"/>
          <w:szCs w:val="24"/>
        </w:rPr>
        <w:t>11 083 532,00 рублей;</w:t>
      </w:r>
    </w:p>
    <w:p>
      <w:pPr>
        <w:pStyle w:val="BodyText2"/>
        <w:tabs>
          <w:tab w:val="clear" w:pos="709"/>
          <w:tab w:val="left" w:pos="7371" w:leader="none"/>
        </w:tabs>
        <w:spacing w:lineRule="auto" w:line="240"/>
        <w:jc w:val="both"/>
        <w:rPr/>
      </w:pPr>
      <w:r>
        <w:rPr>
          <w:sz w:val="24"/>
          <w:szCs w:val="24"/>
        </w:rPr>
        <w:t>общий объем расходов бюджета сельского поселения в сумме 14 772 302,81рублей;</w:t>
      </w:r>
    </w:p>
    <w:p>
      <w:pPr>
        <w:pStyle w:val="BodyText2"/>
        <w:tabs>
          <w:tab w:val="clear" w:pos="709"/>
          <w:tab w:val="left" w:pos="7371" w:leader="none"/>
        </w:tabs>
        <w:spacing w:lineRule="auto" w:line="240"/>
        <w:jc w:val="both"/>
        <w:rPr/>
      </w:pP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>дефицит (профицит)   бюджета сельского поселения в сумме 3 688 770,81 рублей.</w:t>
      </w:r>
    </w:p>
    <w:p>
      <w:pPr>
        <w:pStyle w:val="BodyText2"/>
        <w:tabs>
          <w:tab w:val="clear" w:pos="709"/>
          <w:tab w:val="left" w:pos="7371" w:leader="none"/>
        </w:tabs>
        <w:spacing w:lineRule="auto" w:line="240"/>
        <w:jc w:val="both"/>
        <w:rPr/>
      </w:pPr>
      <w:r>
        <w:rPr>
          <w:sz w:val="24"/>
          <w:szCs w:val="24"/>
        </w:rPr>
        <w:t>2. Утвердить основные характеристики бюджета сельского поселения на 2021 и 2022 годы; прогнозируемый общий объем доходов бюджета поселения на 2021 год в сумме 8307 298,00 рублей, 2022 год в сумме 8 408 108,00 рублей; общий объем расходов бюджета поселения на 2021 год в сумме 8 307 298,00   рублей, в том числе условно утвержденные расходы  в сумме 164 436,00 рублей, на 2022 год в сумме 8 408 108,00</w:t>
      </w:r>
      <w:r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рублей, в  то</w:t>
      </w:r>
      <w:r>
        <w:rPr>
          <w:sz w:val="24"/>
          <w:szCs w:val="24"/>
        </w:rPr>
        <w:t>м числе условно утвержденные расходы  в сумме 331 912,00 рублей.</w:t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 w:before="0" w:after="0"/>
        <w:ind w:left="426" w:hanging="0"/>
        <w:jc w:val="both"/>
        <w:rPr/>
      </w:pPr>
      <w:r>
        <w:rPr>
          <w:sz w:val="24"/>
          <w:szCs w:val="24"/>
        </w:rPr>
        <w:t>1.2. статью 3 в части 1 приложение №3 изложить в новой редакции (прилагается)</w:t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 w:before="0" w:after="0"/>
        <w:ind w:left="426" w:hanging="0"/>
        <w:jc w:val="both"/>
        <w:rPr/>
      </w:pPr>
      <w:r>
        <w:rPr>
          <w:sz w:val="24"/>
          <w:szCs w:val="24"/>
        </w:rPr>
        <w:t>1.3. статью 3 в части 3 приложение № 5 изложить в новой редакции (прилагается)</w:t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 w:before="0" w:after="0"/>
        <w:ind w:left="426" w:hanging="0"/>
        <w:jc w:val="both"/>
        <w:rPr>
          <w:sz w:val="24"/>
          <w:szCs w:val="24"/>
        </w:rPr>
      </w:pPr>
      <w:r>
        <w:rPr>
          <w:sz w:val="24"/>
          <w:szCs w:val="24"/>
        </w:rPr>
        <w:t>1.4. статью 3 в части 4 приложение №6 изложить в новой редакции (прилагается)</w:t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 w:before="0" w:after="0"/>
        <w:ind w:left="426" w:hanging="0"/>
        <w:jc w:val="both"/>
        <w:rPr>
          <w:sz w:val="24"/>
          <w:szCs w:val="24"/>
        </w:rPr>
      </w:pPr>
      <w:r>
        <w:rPr>
          <w:sz w:val="24"/>
          <w:szCs w:val="24"/>
        </w:rPr>
        <w:t>1.5. статью 3 в части  5 приложение №7 изложить в новой редакции (прилагается)</w:t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 w:before="0" w:after="0"/>
        <w:ind w:left="927" w:hanging="501"/>
        <w:jc w:val="both"/>
        <w:rPr/>
      </w:pPr>
      <w:r>
        <w:rPr>
          <w:sz w:val="24"/>
          <w:szCs w:val="24"/>
        </w:rPr>
        <w:t>1.6.статью 3 в части 6 приложение №8 изложить в новой редакции (прилагается</w:t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 w:before="0" w:after="0"/>
        <w:ind w:left="927" w:hanging="501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 w:before="0" w:after="0"/>
        <w:ind w:left="927" w:hanging="501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sz w:val="24"/>
          <w:szCs w:val="24"/>
        </w:rPr>
        <w:t>1.7статью 5 в части 1 приложение №9 и №10 изложить в новой редакции (прилагаются)</w:t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 w:before="0" w:after="0"/>
        <w:ind w:left="927" w:hanging="501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sz w:val="24"/>
          <w:szCs w:val="24"/>
        </w:rPr>
        <w:t>1.8.статью 5 в части 2 приложение №11 и №12 изложить в новой редакции (прилагается)</w:t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 w:before="0" w:after="0"/>
        <w:ind w:left="927" w:hanging="501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sz w:val="24"/>
          <w:szCs w:val="24"/>
        </w:rPr>
        <w:t>1.9.статью 5 в части 3 приложение №13 и №14 изложить в новой редакции (прилагается)</w:t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 w:before="0" w:after="0"/>
        <w:ind w:left="927" w:hanging="501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sz w:val="24"/>
          <w:szCs w:val="24"/>
        </w:rPr>
        <w:t>1.10. статью 6  в части 5 ,6 изложить  в новой редакции:</w:t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 w:before="0" w:after="0"/>
        <w:ind w:left="927" w:hanging="501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sz w:val="24"/>
          <w:szCs w:val="24"/>
        </w:rPr>
        <w:t>5. Установить, что получатель средств  бюджета сельского поселения вправе предусматривать авансовые платежи: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7371" w:leader="none"/>
        </w:tabs>
        <w:ind w:firstLine="709"/>
        <w:jc w:val="both"/>
        <w:outlineLvl w:val="1"/>
        <w:rPr/>
      </w:pPr>
      <w:r>
        <w:rPr/>
        <w:t>1) при заключении договоров (муниципальных контрактов) на поставку товаров (работ, услуг) в размерах: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7371" w:leader="none"/>
        </w:tabs>
        <w:ind w:firstLine="709"/>
        <w:jc w:val="both"/>
        <w:outlineLvl w:val="1"/>
        <w:rPr/>
      </w:pPr>
      <w:r>
        <w:rPr/>
        <w:t>а) 100 процентов суммы договора (муниципального контракта) – по договорам (контрактам):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7371" w:leader="none"/>
        </w:tabs>
        <w:suppressAutoHyphens w:val="true"/>
        <w:ind w:firstLine="709"/>
        <w:jc w:val="both"/>
        <w:outlineLvl w:val="1"/>
        <w:rPr/>
      </w:pPr>
      <w:r>
        <w:rPr>
          <w:sz w:val="24"/>
          <w:szCs w:val="24"/>
        </w:rPr>
        <w:t>об оказании услуг связи, о подписке на печатные и электронные  издания (в том числе периодические и справочные) и об их приобретении, об обучении на курсах повышения квалификации, о прохождении профессиональной переподготовки, о приобретении авиа- и железнодорожных билетов, билетов для проезда городским и пригородным транспортом, сертификатов на сервисное обслуживание сетевого (серверного) оборудования, по договорам обязательного страхования гражданской ответственности владельцев автотранспортных средств,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объектов капитального строительства, финансовое обеспечение строительства, реконструкции или технического перевооружения которых планируется осуществлять полностью или частично за счет средств  бюджета сельского поселения;</w:t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7371" w:leader="none"/>
        </w:tabs>
        <w:ind w:firstLine="709"/>
        <w:jc w:val="both"/>
        <w:outlineLvl w:val="1"/>
        <w:rPr/>
      </w:pPr>
      <w:r>
        <w:rPr/>
        <w:t>б) не более 30 процентов суммы договора (муниципального контракта) – по иным договорам (контрактам), если иное не предусмотрено законодательством Российской Федерации;</w:t>
      </w:r>
    </w:p>
    <w:p>
      <w:pPr>
        <w:pStyle w:val="Normal"/>
        <w:tabs>
          <w:tab w:val="clear" w:pos="709"/>
          <w:tab w:val="left" w:pos="7371" w:leader="none"/>
        </w:tabs>
        <w:ind w:firstLine="709"/>
        <w:jc w:val="both"/>
        <w:rPr/>
      </w:pPr>
      <w:r>
        <w:rPr/>
        <w:t>2) для осуществления расходов, связанных с оплатой организационных взносов за участие в мероприятиях (выставках, конференциях, форумах, семинарах, совещаниях, тренингах, соревнованиях и т.п.), а также расходов, связанных со служебными командировками, – в размере 100 процентов.</w:t>
      </w:r>
    </w:p>
    <w:p>
      <w:pPr>
        <w:pStyle w:val="BodyText2"/>
        <w:tabs>
          <w:tab w:val="clear" w:pos="709"/>
          <w:tab w:val="left" w:pos="1134" w:leader="none"/>
          <w:tab w:val="left" w:pos="7371" w:leader="none"/>
        </w:tabs>
        <w:snapToGrid w:val="true"/>
        <w:spacing w:lineRule="auto" w:line="240" w:before="0" w:after="0"/>
        <w:jc w:val="both"/>
        <w:rPr/>
      </w:pPr>
      <w:r>
        <w:rPr>
          <w:sz w:val="24"/>
          <w:szCs w:val="24"/>
        </w:rPr>
        <w:t xml:space="preserve">            </w:t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 w:before="0" w:after="0"/>
        <w:ind w:hanging="0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sz w:val="24"/>
          <w:szCs w:val="24"/>
        </w:rPr>
        <w:t xml:space="preserve">        </w:t>
      </w:r>
      <w:r>
        <w:rPr>
          <w:b w:val="false"/>
          <w:bCs w:val="false"/>
          <w:sz w:val="24"/>
          <w:szCs w:val="24"/>
        </w:rPr>
        <w:t>6.Установить ,что в соответствии с пунктом 3 статьи 217 Бюджетного кодекса Российской Федерации в 2020 году в сводную бюджетную роспись вносятся изменения без внесения изменений в настоящее Решение в случае использования (перераспределения) средств, зарезервированных в составе утвержденных бюджетных ассигнований по разделу «Другие общегосударственные вопросы» раздела «Общегосударственные вопросы»;бюджетных ассигнований на реализацию решений Администрации Мантуровского сельсовета.</w:t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 w:before="0" w:after="0"/>
        <w:ind w:left="426" w:hanging="0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sz w:val="24"/>
          <w:szCs w:val="24"/>
        </w:rPr>
        <w:t>1.11.статью 9 ,пункт 1 изложить в новой редакции:</w:t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 w:before="0" w:after="0"/>
        <w:ind w:left="426" w:hanging="0"/>
        <w:jc w:val="both"/>
        <w:rPr>
          <w:b w:val="false"/>
          <w:b w:val="false"/>
          <w:bCs w:val="false"/>
        </w:rPr>
      </w:pPr>
      <w:r>
        <w:rPr>
          <w:b w:val="false"/>
          <w:bCs w:val="false"/>
          <w:sz w:val="24"/>
          <w:szCs w:val="24"/>
        </w:rPr>
        <w:t>Установить предельный объем муниципального долга администрации Мантуровского сельсовета  Мантуровского района Курской области на 2020год в сумме 3 235 407</w:t>
      </w:r>
      <w:r>
        <w:rPr>
          <w:b w:val="false"/>
          <w:bCs w:val="false"/>
          <w:color w:val="FF0000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рублей, на 2021 год в сумме 3 288 710 рублей, на 2022 год в сумме 3 339 115 рублей.</w:t>
      </w:r>
    </w:p>
    <w:p>
      <w:pPr>
        <w:pStyle w:val="BodyText2"/>
        <w:tabs>
          <w:tab w:val="clear" w:pos="709"/>
          <w:tab w:val="left" w:pos="851" w:leader="none"/>
          <w:tab w:val="left" w:pos="7371" w:leader="none"/>
        </w:tabs>
        <w:spacing w:lineRule="auto" w:line="240"/>
        <w:ind w:firstLine="567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BodyText2"/>
        <w:tabs>
          <w:tab w:val="clear" w:pos="709"/>
          <w:tab w:val="left" w:pos="7371" w:leader="none"/>
        </w:tabs>
        <w:spacing w:lineRule="auto" w:line="240"/>
        <w:ind w:firstLine="567"/>
        <w:rPr/>
      </w:pPr>
      <w:r>
        <w:rPr>
          <w:b w:val="false"/>
          <w:bCs w:val="false"/>
          <w:sz w:val="24"/>
          <w:szCs w:val="24"/>
        </w:rPr>
        <w:t xml:space="preserve">2.  </w:t>
      </w:r>
      <w:r>
        <w:rPr>
          <w:sz w:val="24"/>
          <w:szCs w:val="24"/>
        </w:rPr>
        <w:t xml:space="preserve">  Настоящее Решение вступает в силу со дня его обнародования и подлежит официальному опубликованию в сети интернет.</w:t>
      </w:r>
    </w:p>
    <w:p>
      <w:pPr>
        <w:pStyle w:val="Normal"/>
        <w:tabs>
          <w:tab w:val="clear" w:pos="709"/>
          <w:tab w:val="left" w:pos="7371" w:leader="none"/>
        </w:tabs>
        <w:ind w:left="426" w:hanging="0"/>
        <w:jc w:val="both"/>
        <w:rPr/>
      </w:pPr>
      <w:r>
        <w:rPr/>
        <w:t xml:space="preserve">                                                                                 </w:t>
      </w:r>
    </w:p>
    <w:p>
      <w:pPr>
        <w:pStyle w:val="Normal"/>
        <w:tabs>
          <w:tab w:val="clear" w:pos="709"/>
          <w:tab w:val="left" w:pos="7371" w:leader="none"/>
        </w:tabs>
        <w:rPr/>
      </w:pPr>
      <w:r>
        <w:rPr/>
        <w:t>Председатель Собрания депутатов</w:t>
      </w:r>
    </w:p>
    <w:p>
      <w:pPr>
        <w:pStyle w:val="Normal"/>
        <w:tabs>
          <w:tab w:val="clear" w:pos="709"/>
          <w:tab w:val="left" w:pos="7371" w:leader="none"/>
        </w:tabs>
        <w:rPr/>
      </w:pPr>
      <w:r>
        <w:rPr/>
        <w:t>Мантуровского сельсовета                                                     Черенков В.Н.</w:t>
      </w:r>
    </w:p>
    <w:p>
      <w:pPr>
        <w:pStyle w:val="Normal"/>
        <w:tabs>
          <w:tab w:val="clear" w:pos="709"/>
          <w:tab w:val="left" w:pos="7371" w:leader="none"/>
        </w:tabs>
        <w:rPr/>
      </w:pPr>
      <w:r>
        <w:rPr/>
      </w:r>
    </w:p>
    <w:p>
      <w:pPr>
        <w:pStyle w:val="Normal"/>
        <w:tabs>
          <w:tab w:val="clear" w:pos="709"/>
          <w:tab w:val="left" w:pos="7371" w:leader="none"/>
        </w:tabs>
        <w:rPr/>
      </w:pPr>
      <w:r>
        <w:rPr/>
        <w:t>Глава Мантуровского сельсовета</w:t>
      </w:r>
    </w:p>
    <w:p>
      <w:pPr>
        <w:pStyle w:val="Normal"/>
        <w:tabs>
          <w:tab w:val="clear" w:pos="709"/>
          <w:tab w:val="left" w:pos="7371" w:leader="none"/>
        </w:tabs>
        <w:rPr/>
      </w:pPr>
      <w:r>
        <w:rPr/>
        <w:t xml:space="preserve">Мантуровского района                                                           Чернов А.Л.      </w:t>
      </w:r>
    </w:p>
    <w:p>
      <w:pPr>
        <w:pStyle w:val="Normal"/>
        <w:rPr/>
      </w:pPr>
      <w:r>
        <w:rPr/>
        <w:t xml:space="preserve">                                                           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  </w:t>
      </w:r>
      <w:r>
        <w:rPr/>
        <w:t xml:space="preserve">Приложение 3   </w:t>
      </w:r>
    </w:p>
    <w:p>
      <w:pPr>
        <w:pStyle w:val="Normal"/>
        <w:ind w:left="3540" w:hanging="0"/>
        <w:jc w:val="both"/>
        <w:rPr/>
      </w:pPr>
      <w:r>
        <w:rPr/>
        <w:t>к  Решению Собрания депутатов Мантуровского сельсовета Мантуровского района «О бюджете муниципального образования «Мантуровский  сельсовет»Мантуровского района на 2020г и плановый период 2021 и 2022 годов»  №14/41 от 27 декабря 2019 года</w:t>
      </w:r>
      <w:r>
        <w:rPr>
          <w:sz w:val="24"/>
          <w:szCs w:val="24"/>
        </w:rPr>
        <w:t>(в редакции Решение Собрания депутатов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Мантуровского сельсовета Мантуровского района  № 9/23 от 29 июля 2020 года, )</w:t>
      </w:r>
    </w:p>
    <w:p>
      <w:pPr>
        <w:pStyle w:val="Normal"/>
        <w:jc w:val="right"/>
        <w:rPr/>
      </w:pPr>
      <w:r>
        <w:rPr/>
        <w:t xml:space="preserve">                                                                                                             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                               </w:t>
      </w:r>
    </w:p>
    <w:p>
      <w:pPr>
        <w:pStyle w:val="Normal"/>
        <w:tabs>
          <w:tab w:val="clear" w:pos="709"/>
          <w:tab w:val="left" w:pos="9921" w:leader="none"/>
        </w:tabs>
        <w:ind w:right="140" w:hanging="0"/>
        <w:jc w:val="center"/>
        <w:rPr>
          <w:b/>
          <w:b/>
          <w:bCs/>
        </w:rPr>
      </w:pPr>
      <w:r>
        <w:rPr>
          <w:b/>
          <w:bCs/>
        </w:rPr>
        <w:t xml:space="preserve">Перечень главных администраторов доходов </w:t>
      </w:r>
    </w:p>
    <w:p>
      <w:pPr>
        <w:pStyle w:val="Normal"/>
        <w:tabs>
          <w:tab w:val="clear" w:pos="709"/>
          <w:tab w:val="left" w:pos="9921" w:leader="none"/>
        </w:tabs>
        <w:ind w:right="140" w:hanging="0"/>
        <w:jc w:val="center"/>
        <w:rPr>
          <w:b/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 xml:space="preserve">бюджета муниципального образования « Мантуровский  сельсовет» </w:t>
      </w:r>
    </w:p>
    <w:p>
      <w:pPr>
        <w:pStyle w:val="Normal"/>
        <w:tabs>
          <w:tab w:val="clear" w:pos="709"/>
          <w:tab w:val="left" w:pos="9921" w:leader="none"/>
        </w:tabs>
        <w:ind w:right="140" w:hanging="0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988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083"/>
        <w:gridCol w:w="2707"/>
        <w:gridCol w:w="35"/>
        <w:gridCol w:w="6064"/>
      </w:tblGrid>
      <w:tr>
        <w:trPr/>
        <w:tc>
          <w:tcPr>
            <w:tcW w:w="38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6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Cs/>
              </w:rPr>
            </w:pPr>
            <w:r>
              <w:rPr>
                <w:color w:val="000000"/>
              </w:rPr>
              <w:t xml:space="preserve">Наименование   главного администратора доходов  бюджета </w:t>
            </w:r>
            <w:r>
              <w:rPr>
                <w:bCs/>
              </w:rPr>
              <w:t>поселения</w:t>
            </w:r>
          </w:p>
        </w:tc>
      </w:tr>
      <w:tr>
        <w:trPr>
          <w:trHeight w:val="769" w:hRule="atLeast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color w:val="000000"/>
              </w:rPr>
              <w:t>главного админи-стратора доходов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color w:val="000000"/>
              </w:rPr>
              <w:t>доходов местного бюджета</w:t>
            </w:r>
          </w:p>
        </w:tc>
        <w:tc>
          <w:tcPr>
            <w:tcW w:w="6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9910" w:type="dxa"/>
        <w:jc w:val="left"/>
        <w:tblInd w:w="-21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071"/>
        <w:gridCol w:w="2691"/>
        <w:gridCol w:w="6148"/>
      </w:tblGrid>
      <w:tr>
        <w:trPr>
          <w:tblHeader w:val="true"/>
          <w:trHeight w:val="17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ind w:right="-390" w:hanging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>
        <w:trPr>
          <w:trHeight w:val="218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Администрация   Мантуровского  сельсовета Мантуровского района Курской области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1 08 04020 01 0000 110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 соответствии с законодательными актами Российской Федерации на совершение нотариальных действий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1 11 01050 10 0000 120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1 11 02085 10 0000 120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1 11 03050 10 0000 120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1 11 05025 10 0000 120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  также средства от продажи права    на заключение  договоров  аренды за земли, 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111 05027 10 0000 120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111 05075 10 0000 120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111 05093 10 0000 120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1 11 07015 10 0000 120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>
        <w:trPr>
          <w:trHeight w:val="838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1 11 08050 10 0000 120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Средства, получаемые  от передачи имущества, находящегося в собственности сельских 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 в залог, в доверительное управление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1 11 09015 10 0000 120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1 11 09025 10 0000 120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1 11 09035 10 0000 120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Доходы от эксплуатации и использования имущества автомобильных дорог, находящихся в собственности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1 11 09045 10 0000 120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  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112 05050 10 0000 120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113 01076 10 0000 130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113 01540 10 0000 130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113 01995 10 0000 130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сельских поселений  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113 02065 10 0000 130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113 02995 10 0000 130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1 14 01050 10 0000 410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1 14 02052 10 0000 410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1 14 02052 10 0000 440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 автономных учреждений), в части реализации материальных запасов по указанному имуществу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1 14 02053 10 0000 410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1 14 02053 10 0000 440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114 02058 10 0000 410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1 14 03050 10 0000 410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1 14 03050 10 0000 440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1 14 04050 10 0000 420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Доходы от продажи нематериальных активов, находящихся в собственности сельских поселений </w:t>
            </w:r>
          </w:p>
        </w:tc>
      </w:tr>
      <w:tr>
        <w:trPr>
          <w:trHeight w:val="145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1 14 06025 10 0000 430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Доходы  от продажи земельных участков, находящихся в собственности  сельских поселений (за исключением земельных участков муниципальных бюджетных и  автономных учреждений)</w:t>
            </w:r>
          </w:p>
        </w:tc>
      </w:tr>
      <w:tr>
        <w:trPr>
          <w:trHeight w:val="145" w:hRule="atLeast"/>
        </w:trPr>
        <w:tc>
          <w:tcPr>
            <w:tcW w:w="1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115 02050 10 0000 140</w:t>
            </w:r>
          </w:p>
        </w:tc>
        <w:tc>
          <w:tcPr>
            <w:tcW w:w="6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Платежи, взимаемые органами  местного самоуправления (организациями ) сельских поселений за выполнение определенных функций</w:t>
            </w:r>
          </w:p>
        </w:tc>
      </w:tr>
      <w:tr>
        <w:trPr>
          <w:trHeight w:val="145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116 01074 01 0000 140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Style w:val="Blk"/>
                <w:b w:val="false"/>
                <w:bCs w:val="false"/>
                <w:sz w:val="24"/>
                <w:szCs w:val="24"/>
              </w:rPr>
              <w:t xml:space="preserve">Административные штрафы, установленные </w:t>
            </w:r>
            <w:r>
              <w:fldChar w:fldCharType="begin"/>
            </w:r>
            <w:r>
              <w:rPr>
                <w:rStyle w:val="Style15"/>
                <w:sz w:val="24"/>
                <w:b w:val="false"/>
                <w:szCs w:val="24"/>
                <w:bCs w:val="false"/>
              </w:rPr>
              <w:instrText> HYPERLINK "http://www.consultant.ru/document/cons_doc_LAW_322894/a964ea800eaa74c96cf8a9c7731a071da06f4a8a/" \l "dst100376"</w:instrText>
            </w:r>
            <w:r>
              <w:rPr>
                <w:rStyle w:val="Style15"/>
                <w:sz w:val="24"/>
                <w:b w:val="false"/>
                <w:szCs w:val="24"/>
                <w:bCs w:val="false"/>
              </w:rPr>
              <w:fldChar w:fldCharType="separate"/>
            </w:r>
            <w:r>
              <w:rPr>
                <w:rStyle w:val="Style15"/>
                <w:b w:val="false"/>
                <w:bCs w:val="false"/>
                <w:sz w:val="24"/>
                <w:szCs w:val="24"/>
              </w:rPr>
              <w:t>Главой 7</w:t>
            </w:r>
            <w:r>
              <w:rPr>
                <w:rStyle w:val="Style15"/>
                <w:sz w:val="24"/>
                <w:b w:val="false"/>
                <w:szCs w:val="24"/>
                <w:bCs w:val="false"/>
              </w:rPr>
              <w:fldChar w:fldCharType="end"/>
            </w:r>
            <w:r>
              <w:rPr>
                <w:rStyle w:val="Blk"/>
                <w:b w:val="false"/>
                <w:bCs w:val="false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>
        <w:trPr>
          <w:trHeight w:val="145" w:hRule="atLeast"/>
        </w:trPr>
        <w:tc>
          <w:tcPr>
            <w:tcW w:w="10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 w:val="false"/>
                <w:bCs w:val="false"/>
                <w:color w:val="000000"/>
                <w:sz w:val="24"/>
                <w:szCs w:val="24"/>
              </w:rPr>
              <w:t>116 10031 10 0000 140</w:t>
            </w:r>
          </w:p>
        </w:tc>
        <w:tc>
          <w:tcPr>
            <w:tcW w:w="61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 w:val="false"/>
                <w:bCs w:val="false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>
        <w:trPr>
          <w:trHeight w:val="145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 w:val="false"/>
                <w:bCs w:val="false"/>
                <w:color w:val="000000"/>
                <w:sz w:val="24"/>
                <w:szCs w:val="24"/>
              </w:rPr>
              <w:t>116 10032 10 0000 140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 w:val="false"/>
                <w:bCs w:val="false"/>
                <w:sz w:val="24"/>
                <w:szCs w:val="24"/>
              </w:rPr>
              <w:t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>
        <w:trPr>
          <w:trHeight w:val="145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000000"/>
                <w:sz w:val="20"/>
                <w:szCs w:val="20"/>
              </w:rPr>
            </w:pPr>
            <w:r>
              <w:rPr>
                <w:b w:val="false"/>
                <w:bCs w:val="false"/>
                <w:color w:val="000000"/>
                <w:sz w:val="24"/>
                <w:szCs w:val="24"/>
              </w:rPr>
              <w:t>1 16 07090 10 0000 140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 w:val="false"/>
                <w:bCs w:val="false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>
        <w:trPr>
          <w:trHeight w:val="145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 w:val="false"/>
                <w:bCs w:val="false"/>
                <w:sz w:val="24"/>
                <w:szCs w:val="24"/>
              </w:rPr>
              <w:t>1 16 10061 10 0000 140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 ,а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</w:t>
            </w:r>
          </w:p>
        </w:tc>
      </w:tr>
      <w:tr>
        <w:trPr>
          <w:trHeight w:val="145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 w:val="false"/>
                <w:bCs w:val="false"/>
                <w:sz w:val="24"/>
                <w:szCs w:val="24"/>
              </w:rPr>
              <w:t>116 11064 01 0000 140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 w:val="false"/>
                <w:bCs w:val="false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>
        <w:trPr>
          <w:trHeight w:val="145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 w:val="false"/>
                <w:bCs w:val="false"/>
                <w:sz w:val="24"/>
                <w:szCs w:val="24"/>
              </w:rPr>
              <w:t>116  10062 10 0000 140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фонда,а также иные денежные средства подлежащие зачислению в бюджет сельского поселения за нарушение законодательства Российской Федерации о контрактной системе в сфере закупок товаров,работ,услуг для обеспечения государственных и муниципальных нужд</w:t>
            </w:r>
          </w:p>
        </w:tc>
      </w:tr>
      <w:tr>
        <w:trPr>
          <w:trHeight w:val="145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 w:val="false"/>
                <w:bCs w:val="false"/>
                <w:sz w:val="24"/>
                <w:szCs w:val="24"/>
              </w:rPr>
              <w:t>116 10081 10 0000 140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ConsPlusNormal1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>
        <w:trPr>
          <w:trHeight w:val="145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 w:val="false"/>
                <w:bCs w:val="false"/>
                <w:sz w:val="24"/>
                <w:szCs w:val="24"/>
              </w:rPr>
              <w:t>116 10082 10 0000 140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 w:val="false"/>
                <w:bCs w:val="false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>
        <w:trPr>
          <w:trHeight w:val="145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 w:val="false"/>
                <w:bCs w:val="false"/>
                <w:sz w:val="24"/>
                <w:szCs w:val="24"/>
              </w:rPr>
              <w:t>116 07010 10 0000 140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8"/>
              <w:rPr/>
            </w:pPr>
            <w:r>
              <w:rPr>
                <w:rStyle w:val="Style13"/>
                <w:b w:val="false"/>
                <w:bCs w:val="false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</w:tr>
      <w:tr>
        <w:trPr>
          <w:trHeight w:val="145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1 17 01050 10 0000 180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>
        <w:trPr>
          <w:trHeight w:val="145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1 17 02020 10 0000 180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1 17 05050 10 0000 180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117 14030 10 0000 150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Средства самообложения граждан, зачисляемые в бюджеты сельских  поселений</w:t>
            </w:r>
          </w:p>
        </w:tc>
      </w:tr>
      <w:tr>
        <w:trPr>
          <w:trHeight w:val="195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200 00000 00 0000 000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  <w:r>
              <w:rPr>
                <w:sz w:val="24"/>
                <w:szCs w:val="24"/>
              </w:rPr>
              <w:t>**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2 02 15001 10 0000  150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сельских поселений на выравнивание  бюджетной обеспеченности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202 15002 10 0000 150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2 02 29999 10 0000 150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2 02 39999 10 0000 150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2 02 40014 10 0000 150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2 07 05030 10 0000 180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2 08 05000 10 0000 180</w:t>
            </w:r>
          </w:p>
          <w:p>
            <w:pPr>
              <w:pStyle w:val="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 и иных платежей, а также сумм процентов за несвоевременное осуществление такого  возврата и процентов, начисленных на излишне взысканные суммы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4"/>
                <w:szCs w:val="24"/>
              </w:rPr>
              <w:t>2 19 60010 10 0000 150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3 01 01050 10 0000 120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Доходы от размещения средств, получаемых учреждениями, находящимися в ведении органов местного самоуправления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3 01 02050 10 0000 120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Прочие доходы от собственности, получаемые учреждениями, находящимися в ведении органов местного самоуправления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3 02 01050 10 0000 130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Доходы от оказания услуг учреждениями, находящимися в ведении органов местного самоуправления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3 02 02015 10 0000 410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активов, осуществляемой учреждениями, находящимися в ведении органов местного самоуправления сельских поселений (в части реализации основных средств по указанному имуществу)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3 02 02025 10 0000 420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нематериальных активов, осуществляемой учреждениями, находящимися в ведении органов местного самоуправления сельских поселений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3 02 02045 10 0000 440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активов, осуществляемой учреждениями, находящимися в ведении органов местного самоуправления сельских поселений (в части реализации материальных запасов по указанному имуществу)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3 03 01050 10 0000 180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Пени, штрафы, иное возмещение ущерба по договорам гражданско-правового характера, нанесенного муниципальным учреждениям, находящимся в ведении органов местного самоуправления сельских поселений 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3 03 02050 10 0000 180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Поступления от возмещения ущерба при возникновении страховых случаев, когда выгодоприобритателями по договорам страхования выступают муниципальные учреждения, находящиеся в ведении органов местного самоуправления сельских поселений 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3 03 03050 10 0000 180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Гранты, премии, добровольные пожертвования муниципальным  учреждениям, находящимся в ведении органов местного самоуправления сельских поселений 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3 03 04050 10 0000 180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Поступления учреждениям, находящимся в ведении органов местного самоуправления сельских поселений, осуществляющим медицинскую деятельность в системе обязательного медицинского страхования за оказание медицинских услуг застрахованным лицам</w:t>
            </w:r>
          </w:p>
        </w:tc>
      </w:tr>
      <w:tr>
        <w:trPr>
          <w:trHeight w:val="421" w:hRule="atLeast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3 03 05050 10 0000 180</w:t>
            </w:r>
          </w:p>
        </w:tc>
        <w:tc>
          <w:tcPr>
            <w:tcW w:w="6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Поступления от продажи услуг по медицинской помощи женщинам в период беременности, родов и в послеродовом периоде, оказываемых муниципальными учреждениями, находящимися в ведении органов местного самоуправления сельских поселений 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firstLine="851"/>
        <w:jc w:val="both"/>
        <w:rPr/>
      </w:pPr>
      <w:r>
        <w:rPr/>
        <w:t xml:space="preserve">  </w:t>
      </w:r>
      <w:r>
        <w:rPr/>
        <w:t xml:space="preserve">** Главными администраторами доходов, администраторами доходов по группе доходов «2 00 00000 00 0000 000 Безвозмездные поступления»** (в части доходов, зачисляемых в бюджеты сельских поселений) являются уполномоченные органы </w:t>
      </w:r>
      <w:r>
        <w:rPr>
          <w:color w:val="000000"/>
        </w:rPr>
        <w:t>местного самоуправления</w:t>
      </w:r>
      <w:r>
        <w:rPr/>
        <w:t xml:space="preserve">, а также созданные ими бюджетные учреждения, являющиеся получателями указанных средств. 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rPr/>
      </w:pPr>
      <w:r>
        <w:rPr/>
        <w:t xml:space="preserve">                                                                           </w:t>
      </w:r>
    </w:p>
    <w:p>
      <w:pPr>
        <w:pStyle w:val="Normal"/>
        <w:rPr/>
      </w:pPr>
      <w:r>
        <w:rPr/>
        <w:t xml:space="preserve">                                                                                           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left="4956" w:hanging="0"/>
        <w:rPr/>
      </w:pPr>
      <w:r>
        <w:rPr/>
      </w:r>
    </w:p>
    <w:p>
      <w:pPr>
        <w:pStyle w:val="Normal"/>
        <w:ind w:left="4956" w:hanging="0"/>
        <w:rPr/>
      </w:pPr>
      <w:r>
        <w:rPr/>
        <w:t xml:space="preserve">Приложение 5   </w:t>
      </w:r>
    </w:p>
    <w:p>
      <w:pPr>
        <w:pStyle w:val="Normal"/>
        <w:ind w:left="3540" w:hanging="0"/>
        <w:jc w:val="both"/>
        <w:rPr/>
      </w:pPr>
      <w:r>
        <w:rPr/>
        <w:t>к  Решению Собрания депутатов Мантуровского сельсовета Мантуровского района «О бюджете муниципального образования «Мантуровский  сельсовет»Мантуровского района на 2020г и плановый период 2021 и 2022 годов»  №14/41 от 27 декабря 2019 года</w:t>
      </w:r>
      <w:r>
        <w:rPr>
          <w:sz w:val="24"/>
          <w:szCs w:val="24"/>
        </w:rPr>
        <w:t>(в редакции Решение Собрания депутатов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Мантуровского сельсовета Мантуровского района  № 9/23 от 29 июля 2020 года, )</w:t>
      </w:r>
    </w:p>
    <w:p>
      <w:pPr>
        <w:pStyle w:val="Normal"/>
        <w:jc w:val="right"/>
        <w:rPr/>
      </w:pPr>
      <w:r>
        <w:rPr>
          <w:kern w:val="2"/>
        </w:rPr>
        <w:tab/>
      </w:r>
    </w:p>
    <w:p>
      <w:pPr>
        <w:pStyle w:val="Normal"/>
        <w:jc w:val="right"/>
        <w:rPr/>
      </w:pPr>
      <w:r>
        <w:rP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jc w:val="center"/>
        <w:rPr/>
      </w:pPr>
      <w:r>
        <w:rPr>
          <w:b/>
        </w:rPr>
        <w:t>Поступление доходов в бюджет муниципального образования на 2020 год</w:t>
      </w:r>
    </w:p>
    <w:p>
      <w:pPr>
        <w:pStyle w:val="Normal"/>
        <w:rPr/>
      </w:pPr>
      <w:r>
        <w:rPr>
          <w:b/>
        </w:rPr>
        <w:t xml:space="preserve">                                                                                                                                     </w:t>
      </w:r>
      <w:r>
        <w:rPr>
          <w:b/>
        </w:rPr>
        <w:t>(</w:t>
      </w:r>
      <w:r>
        <w:rPr/>
        <w:t>рублей)</w:t>
      </w:r>
    </w:p>
    <w:tbl>
      <w:tblPr>
        <w:tblW w:w="10036" w:type="dxa"/>
        <w:jc w:val="left"/>
        <w:tblInd w:w="-372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3102"/>
        <w:gridCol w:w="4764"/>
        <w:gridCol w:w="2170"/>
      </w:tblGrid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Код бюджетной классификации Российской Федерации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Наименование дохода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 xml:space="preserve">Сумма 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1 00 00000 00 0000 000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6 470 813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1 01 00000 00 0000 000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НАЛОГИ НА ПРИБЫЛЬ, ДОХОДЫ                                            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1 081 513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1 01 02000 01 0000 110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1 081 513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1 01 02010 01 0000 110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1 051 162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1 01 02020 01 0000 110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28 523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1 01 02030 01 0000 110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 xml:space="preserve">Налог на доходы физических лиц с доходов, полученных физическими лицами в соответствии со </w:t>
            </w:r>
            <w:r>
              <w:fldChar w:fldCharType="begin"/>
            </w:r>
            <w:r>
              <w:rPr>
                <w:rStyle w:val="Style15"/>
              </w:rPr>
              <w:instrText> HYPERLINK "http://www.consultant.ru/document/cons_doc_LAW_351231/f905a0b321f08cd291b6eee867ddfe62194b4115/" \l "dst101491"</w:instrText>
            </w:r>
            <w:r>
              <w:rPr>
                <w:rStyle w:val="Style15"/>
              </w:rPr>
              <w:fldChar w:fldCharType="separate"/>
            </w:r>
            <w:r>
              <w:rPr>
                <w:rStyle w:val="Style15"/>
              </w:rPr>
              <w:t>статьей 228</w:t>
            </w:r>
            <w:r>
              <w:rPr>
                <w:rStyle w:val="Style15"/>
              </w:rPr>
              <w:fldChar w:fldCharType="end"/>
            </w:r>
            <w:r>
              <w:rPr/>
              <w:t xml:space="preserve"> Налогового кодекса Российской Федерации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1 828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1 05 00000 00 0000 000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1 003 846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1 05 03000 01 0000 110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Единый сельскохозяйственный налог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1 003 846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105 03010 01 0000 110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Единый сельскохозяйственный налог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1 003 846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1 06  00000 00 0000 000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НАЛОГИ НА ИМУЩЕСТВО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3 767 568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106 01000 00 0000 110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 xml:space="preserve">Налог на имущество физических лиц 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376 862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1 06  01030 10 0000 110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Налог на имущество физических лиц, 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376 862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106 06000 00 0000 110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Земельный налог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3 391 199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106  060</w:t>
            </w:r>
            <w:r>
              <w:rPr>
                <w:lang w:val="en-US"/>
              </w:rPr>
              <w:t>3</w:t>
            </w:r>
            <w:r>
              <w:rPr/>
              <w:t>0 00 0000 110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Земельный налог</w:t>
            </w:r>
            <w:r>
              <w:rPr>
                <w:lang w:val="en-US"/>
              </w:rPr>
              <w:t xml:space="preserve"> c </w:t>
            </w:r>
            <w:r>
              <w:rPr/>
              <w:t>организаций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1 412 834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1 06  06033 10 0000 110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Земельный 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1 412 834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1 06 06040 00 0000 110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 xml:space="preserve">Земельный  налог с физических лиц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1 978 365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1 06 06043 10 0000 110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 xml:space="preserve">Земельный  налог с физических лиц, обладающих земельным участком, расположенным в границах сельских поселений  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1 978 365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1 11 00000 00 0000 000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575 023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111 05000 00 0000 120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575 023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111 05020 00 0000 120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аренды,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72 631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111 05025 10 0000 120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Доходы, получаемые в виде арендной платы ,а также средства от продажи права на заключение договоров аренды за земли, находящиеся в собственности сельских поселений  (за исключением земельных участков муниципальных бюджетных и автономных учреждений)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72631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111 05030 00 0000 120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502 392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111 05035 10 0000 120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502 392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116 00000 00 0000 000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Штрафы, санкции, возмещение ущерба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42 370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rStyle w:val="Blk"/>
                <w:b w:val="false"/>
                <w:bCs w:val="false"/>
                <w:sz w:val="24"/>
                <w:szCs w:val="24"/>
              </w:rPr>
              <w:t>1 16 01070 01 0000 140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Style w:val="Blk"/>
                <w:sz w:val="24"/>
                <w:szCs w:val="24"/>
              </w:rPr>
              <w:t xml:space="preserve">Административные штрафы, установленные </w:t>
            </w:r>
            <w:r>
              <w:fldChar w:fldCharType="begin"/>
            </w:r>
            <w:r>
              <w:rPr>
                <w:rStyle w:val="Style15"/>
                <w:sz w:val="24"/>
                <w:szCs w:val="24"/>
              </w:rPr>
              <w:instrText> HYPERLINK "http://www.consultant.ru/document/cons_doc_LAW_322894/a964ea800eaa74c96cf8a9c7731a071da06f4a8a/" \l "dst100376"</w:instrText>
            </w:r>
            <w:r>
              <w:rPr>
                <w:rStyle w:val="Style15"/>
                <w:sz w:val="24"/>
                <w:szCs w:val="24"/>
              </w:rPr>
              <w:fldChar w:fldCharType="separate"/>
            </w:r>
            <w:r>
              <w:rPr>
                <w:rStyle w:val="Style15"/>
                <w:sz w:val="24"/>
                <w:szCs w:val="24"/>
              </w:rPr>
              <w:t>Главой 7</w:t>
            </w:r>
            <w:r>
              <w:rPr>
                <w:rStyle w:val="Style15"/>
                <w:sz w:val="24"/>
                <w:szCs w:val="24"/>
              </w:rPr>
              <w:fldChar w:fldCharType="end"/>
            </w:r>
            <w:r>
              <w:rPr>
                <w:rStyle w:val="Blk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41 370</w:t>
            </w:r>
          </w:p>
        </w:tc>
      </w:tr>
      <w:tr>
        <w:trPr/>
        <w:tc>
          <w:tcPr>
            <w:tcW w:w="3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rStyle w:val="Blk"/>
                <w:b w:val="false"/>
                <w:bCs w:val="false"/>
                <w:sz w:val="24"/>
                <w:szCs w:val="24"/>
              </w:rPr>
              <w:t>1 16 01074 01 0000 140</w:t>
            </w:r>
          </w:p>
        </w:tc>
        <w:tc>
          <w:tcPr>
            <w:tcW w:w="4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Style w:val="Blk"/>
                <w:sz w:val="24"/>
                <w:szCs w:val="24"/>
              </w:rPr>
              <w:t xml:space="preserve">Административные штрафы, установленные </w:t>
            </w:r>
            <w:r>
              <w:fldChar w:fldCharType="begin"/>
            </w:r>
            <w:r>
              <w:rPr>
                <w:rStyle w:val="Style15"/>
                <w:sz w:val="24"/>
                <w:szCs w:val="24"/>
              </w:rPr>
              <w:instrText> HYPERLINK "http://www.consultant.ru/document/cons_doc_LAW_322894/a964ea800eaa74c96cf8a9c7731a071da06f4a8a/" \l "dst100376"</w:instrText>
            </w:r>
            <w:r>
              <w:rPr>
                <w:rStyle w:val="Style15"/>
                <w:sz w:val="24"/>
                <w:szCs w:val="24"/>
              </w:rPr>
              <w:fldChar w:fldCharType="separate"/>
            </w:r>
            <w:r>
              <w:rPr>
                <w:rStyle w:val="Style15"/>
                <w:sz w:val="24"/>
                <w:szCs w:val="24"/>
              </w:rPr>
              <w:t>Главой 7</w:t>
            </w:r>
            <w:r>
              <w:rPr>
                <w:rStyle w:val="Style15"/>
                <w:sz w:val="24"/>
                <w:szCs w:val="24"/>
              </w:rPr>
              <w:fldChar w:fldCharType="end"/>
            </w:r>
            <w:r>
              <w:rPr>
                <w:rStyle w:val="Blk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41 370</w:t>
            </w:r>
          </w:p>
        </w:tc>
      </w:tr>
      <w:tr>
        <w:trPr/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Style w:val="Blk"/>
              </w:rPr>
              <w:t>1 16 07090 00 0000 140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Style w:val="Blk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1000</w:t>
            </w:r>
          </w:p>
        </w:tc>
      </w:tr>
      <w:tr>
        <w:trPr/>
        <w:tc>
          <w:tcPr>
            <w:tcW w:w="3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Style w:val="Blk"/>
                <w:sz w:val="24"/>
                <w:szCs w:val="24"/>
              </w:rPr>
              <w:t>1 16 07090 10 0000 140</w:t>
            </w:r>
          </w:p>
        </w:tc>
        <w:tc>
          <w:tcPr>
            <w:tcW w:w="4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Style w:val="Blk"/>
                <w:bCs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2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1000</w:t>
            </w:r>
          </w:p>
        </w:tc>
      </w:tr>
    </w:tbl>
    <w:p>
      <w:pPr>
        <w:pStyle w:val="Normal"/>
        <w:rPr/>
      </w:pPr>
      <w:r>
        <w:rPr/>
        <w:t xml:space="preserve">                                                                                                        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                                                          </w:t>
      </w:r>
      <w:r>
        <w:rPr/>
        <w:t xml:space="preserve">Приложение 6   </w:t>
      </w:r>
    </w:p>
    <w:p>
      <w:pPr>
        <w:pStyle w:val="Normal"/>
        <w:ind w:left="3540" w:hanging="0"/>
        <w:jc w:val="both"/>
        <w:rPr/>
      </w:pPr>
      <w:r>
        <w:rPr/>
        <w:t xml:space="preserve">к  Решению Собрания депутатов Мантуровского сельсовета Мантуровского района  «О бюджете муниципального образования «Мантуровский  сельсовет» Мантуровского района на 2020г и плановый период 2021 и 2022 годов»    №14/41 от 27 декабря 2019 года </w:t>
      </w:r>
      <w:r>
        <w:rPr>
          <w:sz w:val="24"/>
          <w:szCs w:val="24"/>
        </w:rPr>
        <w:t>(в редакции Решение Собрания депутатов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Мантуровского сельсовета Мантуровского района  № 9/23 от 29 июля 2020 года, )</w:t>
      </w:r>
    </w:p>
    <w:p>
      <w:pPr>
        <w:pStyle w:val="Normal"/>
        <w:jc w:val="right"/>
        <w:rPr/>
      </w:pPr>
      <w:r>
        <w:rPr>
          <w:kern w:val="2"/>
        </w:rPr>
        <w:tab/>
      </w:r>
    </w:p>
    <w:p>
      <w:pPr>
        <w:pStyle w:val="Normal"/>
        <w:jc w:val="center"/>
        <w:rPr/>
      </w:pPr>
      <w:r>
        <w:rPr>
          <w:b/>
        </w:rPr>
        <w:t>Поступление доходов в бюджет муниципального образования на плановый период 2021 и 2022 годы</w:t>
      </w:r>
      <w:r>
        <w:rPr/>
        <w:t>.</w:t>
      </w:r>
    </w:p>
    <w:p>
      <w:pPr>
        <w:pStyle w:val="Normal"/>
        <w:jc w:val="right"/>
        <w:rPr/>
      </w:pPr>
      <w:r>
        <w:rPr/>
        <w:t xml:space="preserve">                                         </w:t>
      </w:r>
      <w:r>
        <w:rPr/>
        <w:t>(рублей)</w:t>
      </w:r>
    </w:p>
    <w:tbl>
      <w:tblPr>
        <w:tblW w:w="10844" w:type="dxa"/>
        <w:jc w:val="left"/>
        <w:tblInd w:w="-852" w:type="dxa"/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2999"/>
        <w:gridCol w:w="4679"/>
        <w:gridCol w:w="1680"/>
        <w:gridCol w:w="1485"/>
      </w:tblGrid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Код бюджетной классификации Российской Федерации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>Наименование дохода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/>
              <w:t xml:space="preserve">2021г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2022г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1 00 00000 00 0000 000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6 577 420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6 678 230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1 01 00000 00 0000 000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НАЛОГИ НА ПРИБЫЛЬ, ДОХОДЫ                                            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1 153 990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1 217 433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1 01 02000 01 0000 110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1 153 990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1 217 433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1 01 02010 01 0000 110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1 121 728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1 183 497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1 01 02020 01 0000 110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30 434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32 108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1 01 02030 01 0000 110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1 828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1 828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1 05 00000 00 0000 000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1 037 976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1 075 343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1 05 03000 01 0000 110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Единый сельскохозяйственный налог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1 037 976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1 075 343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105 03010 01 0000 110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Единый сельскохозяйственный налог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1 037 976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1 075 343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1 06  00000 00 0000 000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НАЛОГИ НА ИМУЩЕСТВО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3 767 568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3 767 568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106 01000 00 0000 110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 xml:space="preserve">Налог на имущество физических лиц 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376 862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376 862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1 06  01030 10 0000 110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Налог на имущество физических лиц, 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376 862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376 862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106 06000 00 0000 110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Земельный налог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3 390 706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3 390 706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106  060</w:t>
            </w:r>
            <w:r>
              <w:rPr>
                <w:lang w:val="en-US"/>
              </w:rPr>
              <w:t>3</w:t>
            </w:r>
            <w:r>
              <w:rPr/>
              <w:t>0 00 0000 110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Земельный налог</w:t>
            </w:r>
            <w:r>
              <w:rPr>
                <w:lang w:val="en-US"/>
              </w:rPr>
              <w:t xml:space="preserve"> c организаций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1 412 834 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1 412 834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1 06  06033 10 0000 110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Земельный 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1 412 834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1 412 834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1 06 06040 00 0000 110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 xml:space="preserve">Земельный  налог с физических лиц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1 977 872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1 977 872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1 06 06043 10 0000 110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 xml:space="preserve">Земельный  налог с физических лиц, обладающих земельным участком, расположенным в границах сельских поселений  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1 977 872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1 977 872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1 11 00000 00 0000 000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575 023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575 023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111 05000 00 0000 120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575 023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575 023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111 05020 00 0000 120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аренды,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72 631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72 631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111 05025 10 0000 120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Cs/>
              </w:rPr>
            </w:pPr>
            <w:r>
              <w:rPr>
                <w:bCs/>
              </w:rPr>
              <w:t>Доходы, получаемые в виде арендной платы ,а также средства от продажи права на заключение договоров аренды за земли, находящиеся в собственности сельских поселений  (за исключением земельных участков муниципальных бюджетных и автономных учреждений)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72631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72631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111 05030 00 0000 120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502 392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502 392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111 05035 10 0000 120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502 392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502 392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116 00000 00 0000 000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</w:rPr>
              <w:t>Штрафы, санкции, возмещение ущерба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42 370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42 370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rStyle w:val="Blk"/>
                <w:b w:val="false"/>
                <w:bCs w:val="false"/>
                <w:sz w:val="24"/>
                <w:szCs w:val="24"/>
              </w:rPr>
              <w:t>1 16 01070 01 0000 140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Style w:val="Blk"/>
                <w:sz w:val="24"/>
                <w:szCs w:val="24"/>
              </w:rPr>
              <w:t xml:space="preserve">Административные штрафы, установленные </w:t>
            </w:r>
            <w:r>
              <w:fldChar w:fldCharType="begin"/>
            </w:r>
            <w:r>
              <w:rPr>
                <w:rStyle w:val="Style15"/>
                <w:sz w:val="24"/>
                <w:szCs w:val="24"/>
              </w:rPr>
              <w:instrText> HYPERLINK "http://www.consultant.ru/document/cons_doc_LAW_322894/a964ea800eaa74c96cf8a9c7731a071da06f4a8a/" \l "dst100376"</w:instrText>
            </w:r>
            <w:r>
              <w:rPr>
                <w:rStyle w:val="Style15"/>
                <w:sz w:val="24"/>
                <w:szCs w:val="24"/>
              </w:rPr>
              <w:fldChar w:fldCharType="separate"/>
            </w:r>
            <w:r>
              <w:rPr>
                <w:rStyle w:val="Style15"/>
                <w:sz w:val="24"/>
                <w:szCs w:val="24"/>
              </w:rPr>
              <w:t>Главой 7</w:t>
            </w:r>
            <w:r>
              <w:rPr>
                <w:rStyle w:val="Style15"/>
                <w:sz w:val="24"/>
                <w:szCs w:val="24"/>
              </w:rPr>
              <w:fldChar w:fldCharType="end"/>
            </w:r>
            <w:r>
              <w:rPr>
                <w:rStyle w:val="Blk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41 370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41 370</w:t>
            </w:r>
          </w:p>
        </w:tc>
      </w:tr>
      <w:tr>
        <w:trPr/>
        <w:tc>
          <w:tcPr>
            <w:tcW w:w="2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rStyle w:val="Blk"/>
                <w:b w:val="false"/>
                <w:bCs w:val="false"/>
                <w:sz w:val="24"/>
                <w:szCs w:val="24"/>
              </w:rPr>
              <w:t>1 16 01074 01 0000 140</w:t>
            </w:r>
          </w:p>
        </w:tc>
        <w:tc>
          <w:tcPr>
            <w:tcW w:w="4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Style w:val="Blk"/>
                <w:sz w:val="24"/>
                <w:szCs w:val="24"/>
              </w:rPr>
              <w:t xml:space="preserve">Административные штрафы, установленные </w:t>
            </w:r>
            <w:r>
              <w:fldChar w:fldCharType="begin"/>
            </w:r>
            <w:r>
              <w:rPr>
                <w:rStyle w:val="Style15"/>
                <w:sz w:val="24"/>
                <w:szCs w:val="24"/>
              </w:rPr>
              <w:instrText> HYPERLINK "http://www.consultant.ru/document/cons_doc_LAW_322894/a964ea800eaa74c96cf8a9c7731a071da06f4a8a/" \l "dst100376"</w:instrText>
            </w:r>
            <w:r>
              <w:rPr>
                <w:rStyle w:val="Style15"/>
                <w:sz w:val="24"/>
                <w:szCs w:val="24"/>
              </w:rPr>
              <w:fldChar w:fldCharType="separate"/>
            </w:r>
            <w:r>
              <w:rPr>
                <w:rStyle w:val="Style15"/>
                <w:sz w:val="24"/>
                <w:szCs w:val="24"/>
              </w:rPr>
              <w:t>Главой 7</w:t>
            </w:r>
            <w:r>
              <w:rPr>
                <w:rStyle w:val="Style15"/>
                <w:sz w:val="24"/>
                <w:szCs w:val="24"/>
              </w:rPr>
              <w:fldChar w:fldCharType="end"/>
            </w:r>
            <w:r>
              <w:rPr>
                <w:rStyle w:val="Blk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41 370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41 370</w:t>
            </w:r>
          </w:p>
        </w:tc>
      </w:tr>
      <w:tr>
        <w:trPr/>
        <w:tc>
          <w:tcPr>
            <w:tcW w:w="2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Style w:val="Blk"/>
              </w:rPr>
              <w:t>1 16 07090 00 0000 140</w:t>
            </w:r>
          </w:p>
        </w:tc>
        <w:tc>
          <w:tcPr>
            <w:tcW w:w="4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Style w:val="Blk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1000</w:t>
            </w:r>
          </w:p>
        </w:tc>
        <w:tc>
          <w:tcPr>
            <w:tcW w:w="14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1000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rStyle w:val="Blk"/>
                <w:sz w:val="24"/>
                <w:szCs w:val="24"/>
              </w:rPr>
              <w:t>11607090 10 0000 140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Style w:val="Blk"/>
                <w:bCs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1000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1000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4"/>
                <w:szCs w:val="24"/>
              </w:rPr>
              <w:t>117 00000 00 0000 000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  <w:t>Прочие неналоговые доходы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493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493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color w:val="000000"/>
              </w:rPr>
              <w:t>117 05000 00 0000 180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493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493</w:t>
            </w:r>
          </w:p>
        </w:tc>
      </w:tr>
      <w:tr>
        <w:trPr/>
        <w:tc>
          <w:tcPr>
            <w:tcW w:w="2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1 17 05050 10 0000 180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 бюджетов сельских поселений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493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493</w:t>
            </w:r>
          </w:p>
        </w:tc>
      </w:tr>
    </w:tbl>
    <w:p>
      <w:pPr>
        <w:pStyle w:val="Normal"/>
        <w:jc w:val="center"/>
        <w:rPr/>
      </w:pPr>
      <w:r>
        <w:rPr/>
        <w:t xml:space="preserve">                                                      </w: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                                                   </w:t>
      </w:r>
    </w:p>
    <w:p>
      <w:pPr>
        <w:pStyle w:val="Normal"/>
        <w:rPr/>
      </w:pPr>
      <w:r>
        <w:rPr/>
        <w:t xml:space="preserve">                                                                                      </w:t>
      </w:r>
      <w:r>
        <w:rPr/>
        <w:t xml:space="preserve">Приложение 7   </w:t>
      </w:r>
    </w:p>
    <w:p>
      <w:pPr>
        <w:pStyle w:val="Normal"/>
        <w:ind w:left="3540" w:hanging="0"/>
        <w:jc w:val="both"/>
        <w:rPr/>
      </w:pPr>
      <w:r>
        <w:rPr/>
        <w:t xml:space="preserve">к  Решению Собрания депутатов Мантуровского сельсовета Мантуровского района «О бюджете муниципального образования «Мантуровский  сельсовет» Мантуровского района на 2020 и плановый период 2021 и 2022 годов» а  №14/41 от 27 декабря 2019 года </w:t>
      </w:r>
      <w:r>
        <w:rPr>
          <w:sz w:val="24"/>
          <w:szCs w:val="24"/>
        </w:rPr>
        <w:t>(в редакции Решение Собрания депутатов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Мантуровского сельсовета Мантуровского района  № 9/23 от 29 июля 2020 года, )</w:t>
      </w:r>
    </w:p>
    <w:p>
      <w:pPr>
        <w:pStyle w:val="Normal"/>
        <w:ind w:left="3540" w:hanging="0"/>
        <w:jc w:val="both"/>
        <w:rPr/>
      </w:pPr>
      <w:r>
        <w:rPr/>
      </w:r>
    </w:p>
    <w:p>
      <w:pPr>
        <w:pStyle w:val="Normal"/>
        <w:ind w:left="3540" w:hanging="0"/>
        <w:jc w:val="both"/>
        <w:rPr/>
      </w:pPr>
      <w:r>
        <w:rPr/>
      </w:r>
    </w:p>
    <w:p>
      <w:pPr>
        <w:pStyle w:val="Normal"/>
        <w:jc w:val="center"/>
        <w:rPr/>
      </w:pPr>
      <w:r>
        <w:rPr>
          <w:b/>
        </w:rPr>
        <w:t>Межбюджетные трансферты, получаемые из других бюджетов</w:t>
      </w:r>
    </w:p>
    <w:p>
      <w:pPr>
        <w:pStyle w:val="Normal"/>
        <w:jc w:val="center"/>
        <w:rPr/>
      </w:pPr>
      <w:r>
        <w:rPr>
          <w:b/>
        </w:rPr>
        <w:t>бюджетной системы Российской Федерации на 2020год</w:t>
      </w:r>
    </w:p>
    <w:p>
      <w:pPr>
        <w:pStyle w:val="Normal"/>
        <w:jc w:val="center"/>
        <w:rPr/>
      </w:pPr>
      <w:r>
        <w:rPr/>
        <w:t xml:space="preserve">                                                                                                                                      </w:t>
      </w:r>
      <w:r>
        <w:rPr/>
        <w:t>(рублей)</w:t>
      </w:r>
    </w:p>
    <w:tbl>
      <w:tblPr>
        <w:tblW w:w="9349" w:type="dxa"/>
        <w:jc w:val="left"/>
        <w:tblInd w:w="95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771"/>
        <w:gridCol w:w="4063"/>
        <w:gridCol w:w="2515"/>
      </w:tblGrid>
      <w:tr>
        <w:trPr>
          <w:trHeight w:val="360" w:hRule="atLeast"/>
        </w:trPr>
        <w:tc>
          <w:tcPr>
            <w:tcW w:w="27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>
                <w:b/>
                <w:sz w:val="26"/>
                <w:szCs w:val="26"/>
              </w:rPr>
              <w:t>Код бюджетной классификации</w:t>
            </w:r>
          </w:p>
        </w:tc>
        <w:tc>
          <w:tcPr>
            <w:tcW w:w="4063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>
                <w:b/>
                <w:sz w:val="26"/>
                <w:szCs w:val="26"/>
              </w:rPr>
              <w:t>Наименование дохода</w:t>
            </w:r>
          </w:p>
        </w:tc>
        <w:tc>
          <w:tcPr>
            <w:tcW w:w="2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jc w:val="center"/>
              <w:rPr/>
            </w:pPr>
            <w:r>
              <w:rPr>
                <w:b/>
                <w:sz w:val="26"/>
                <w:szCs w:val="26"/>
              </w:rPr>
              <w:t>Сумма, год</w:t>
            </w:r>
          </w:p>
        </w:tc>
      </w:tr>
      <w:tr>
        <w:trPr>
          <w:trHeight w:val="493" w:hRule="atLeast"/>
        </w:trPr>
        <w:tc>
          <w:tcPr>
            <w:tcW w:w="277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063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5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>
                <w:b/>
                <w:sz w:val="26"/>
                <w:szCs w:val="26"/>
              </w:rPr>
              <w:t>2020</w:t>
            </w:r>
          </w:p>
        </w:tc>
      </w:tr>
      <w:tr>
        <w:trPr>
          <w:trHeight w:val="136" w:hRule="atLeast"/>
        </w:trPr>
        <w:tc>
          <w:tcPr>
            <w:tcW w:w="277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2 00 00000 00 0000 000</w:t>
            </w:r>
          </w:p>
        </w:tc>
        <w:tc>
          <w:tcPr>
            <w:tcW w:w="406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>4 629 853</w:t>
            </w:r>
          </w:p>
        </w:tc>
      </w:tr>
      <w:tr>
        <w:trPr>
          <w:trHeight w:val="465" w:hRule="atLeast"/>
        </w:trPr>
        <w:tc>
          <w:tcPr>
            <w:tcW w:w="277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color w:val="000000"/>
                <w:sz w:val="26"/>
                <w:szCs w:val="26"/>
              </w:rPr>
              <w:t>2 02 00000 00 0000 000</w:t>
            </w:r>
          </w:p>
        </w:tc>
        <w:tc>
          <w:tcPr>
            <w:tcW w:w="406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color w:val="000000"/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>4 629 853</w:t>
            </w:r>
          </w:p>
        </w:tc>
      </w:tr>
      <w:tr>
        <w:trPr>
          <w:trHeight w:val="435" w:hRule="atLeast"/>
        </w:trPr>
        <w:tc>
          <w:tcPr>
            <w:tcW w:w="277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2 02 10000 00 0000 150</w:t>
            </w:r>
          </w:p>
        </w:tc>
        <w:tc>
          <w:tcPr>
            <w:tcW w:w="406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Дотации  бюджетам бюджетной системы Российской Федерации 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>2 162 348</w:t>
            </w:r>
          </w:p>
        </w:tc>
      </w:tr>
      <w:tr>
        <w:trPr>
          <w:trHeight w:val="270" w:hRule="atLeast"/>
        </w:trPr>
        <w:tc>
          <w:tcPr>
            <w:tcW w:w="277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2 02 16001 00 0000 150</w:t>
            </w:r>
          </w:p>
        </w:tc>
        <w:tc>
          <w:tcPr>
            <w:tcW w:w="406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color w:val="000000"/>
                <w:sz w:val="26"/>
                <w:szCs w:val="26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6"/>
                <w:szCs w:val="26"/>
              </w:rPr>
              <w:t>2 162 348</w:t>
            </w:r>
          </w:p>
        </w:tc>
      </w:tr>
      <w:tr>
        <w:trPr>
          <w:trHeight w:val="271" w:hRule="atLeast"/>
        </w:trPr>
        <w:tc>
          <w:tcPr>
            <w:tcW w:w="277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2 02 16001 10 0000 150</w:t>
            </w:r>
          </w:p>
        </w:tc>
        <w:tc>
          <w:tcPr>
            <w:tcW w:w="406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color w:val="000000"/>
                <w:sz w:val="26"/>
                <w:szCs w:val="26"/>
              </w:rPr>
              <w:t>Дотации бюджетам сельских поселений на выравнивание  бюджетной обеспеченности из бюджетов муниципальных районов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6"/>
                <w:szCs w:val="26"/>
              </w:rPr>
              <w:t>2 162 348</w:t>
            </w:r>
          </w:p>
        </w:tc>
      </w:tr>
      <w:tr>
        <w:trPr>
          <w:trHeight w:val="271" w:hRule="atLeast"/>
        </w:trPr>
        <w:tc>
          <w:tcPr>
            <w:tcW w:w="277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6"/>
                <w:szCs w:val="26"/>
              </w:rPr>
              <w:t>2 02 20000 00 0000 150</w:t>
            </w:r>
          </w:p>
          <w:p>
            <w:pPr>
              <w:pStyle w:val="Normal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  <w:p>
            <w:pPr>
              <w:pStyle w:val="Normal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</w:tc>
        <w:tc>
          <w:tcPr>
            <w:tcW w:w="406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sz w:val="26"/>
                <w:szCs w:val="26"/>
              </w:rPr>
              <w:t>Субсидии бюджетам бюджетной системы  Российской Федерации (межбюджетные субсидии)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>2 454 931</w:t>
            </w:r>
          </w:p>
        </w:tc>
      </w:tr>
      <w:tr>
        <w:trPr>
          <w:trHeight w:val="271" w:hRule="atLeast"/>
        </w:trPr>
        <w:tc>
          <w:tcPr>
            <w:tcW w:w="277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6"/>
                <w:szCs w:val="26"/>
              </w:rPr>
              <w:t>202 25555 10 0000 150</w:t>
            </w:r>
          </w:p>
        </w:tc>
        <w:tc>
          <w:tcPr>
            <w:tcW w:w="406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color w:val="000000"/>
                <w:sz w:val="26"/>
                <w:szCs w:val="26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6"/>
                <w:szCs w:val="26"/>
              </w:rPr>
              <w:t>1 976 805</w:t>
            </w:r>
          </w:p>
        </w:tc>
      </w:tr>
      <w:tr>
        <w:trPr>
          <w:trHeight w:val="271" w:hRule="atLeast"/>
        </w:trPr>
        <w:tc>
          <w:tcPr>
            <w:tcW w:w="277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6"/>
                <w:szCs w:val="26"/>
              </w:rPr>
              <w:t>2 02 29999 00 0000 150</w:t>
            </w:r>
          </w:p>
        </w:tc>
        <w:tc>
          <w:tcPr>
            <w:tcW w:w="406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</w:r>
          </w:p>
          <w:p>
            <w:pPr>
              <w:pStyle w:val="Normal"/>
              <w:rPr/>
            </w:pPr>
            <w:r>
              <w:rPr>
                <w:sz w:val="26"/>
                <w:szCs w:val="26"/>
              </w:rPr>
              <w:t>Прочие субсидии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jc w:val="center"/>
              <w:rPr/>
            </w:pPr>
            <w:r>
              <w:rPr>
                <w:sz w:val="26"/>
                <w:szCs w:val="26"/>
              </w:rPr>
              <w:t>478 126</w:t>
            </w:r>
          </w:p>
        </w:tc>
      </w:tr>
      <w:tr>
        <w:trPr>
          <w:trHeight w:val="271" w:hRule="atLeast"/>
        </w:trPr>
        <w:tc>
          <w:tcPr>
            <w:tcW w:w="277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6"/>
                <w:szCs w:val="26"/>
              </w:rPr>
              <w:t>2 02 29999 10 0000 150</w:t>
            </w:r>
          </w:p>
        </w:tc>
        <w:tc>
          <w:tcPr>
            <w:tcW w:w="406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6"/>
                <w:szCs w:val="26"/>
              </w:rPr>
              <w:t>Прочие субсидии бюджетам сельских поселений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6"/>
                <w:szCs w:val="26"/>
              </w:rPr>
              <w:t>478 126</w:t>
            </w:r>
          </w:p>
        </w:tc>
      </w:tr>
      <w:tr>
        <w:trPr>
          <w:trHeight w:val="271" w:hRule="atLeast"/>
        </w:trPr>
        <w:tc>
          <w:tcPr>
            <w:tcW w:w="277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color w:val="000000"/>
                <w:sz w:val="26"/>
                <w:szCs w:val="26"/>
              </w:rPr>
              <w:t>2 02 40000 00 0000 150</w:t>
            </w:r>
          </w:p>
        </w:tc>
        <w:tc>
          <w:tcPr>
            <w:tcW w:w="406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>12 574</w:t>
            </w:r>
          </w:p>
        </w:tc>
      </w:tr>
      <w:tr>
        <w:trPr>
          <w:trHeight w:val="271" w:hRule="atLeast"/>
        </w:trPr>
        <w:tc>
          <w:tcPr>
            <w:tcW w:w="277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2 02 40014 00 0000 150</w:t>
            </w:r>
          </w:p>
        </w:tc>
        <w:tc>
          <w:tcPr>
            <w:tcW w:w="406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color w:val="000000"/>
                <w:sz w:val="26"/>
                <w:szCs w:val="2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6"/>
                <w:szCs w:val="26"/>
              </w:rPr>
              <w:t>12 574</w:t>
            </w:r>
          </w:p>
        </w:tc>
      </w:tr>
      <w:tr>
        <w:trPr>
          <w:trHeight w:val="271" w:hRule="atLeast"/>
        </w:trPr>
        <w:tc>
          <w:tcPr>
            <w:tcW w:w="277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z w:val="26"/>
                <w:szCs w:val="26"/>
              </w:rPr>
              <w:t>2 02 40014 10 0000 150</w:t>
            </w:r>
          </w:p>
        </w:tc>
        <w:tc>
          <w:tcPr>
            <w:tcW w:w="406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color w:val="000000"/>
                <w:sz w:val="26"/>
                <w:szCs w:val="2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 w:val="false"/>
                <w:bCs w:val="false"/>
                <w:sz w:val="26"/>
                <w:szCs w:val="26"/>
              </w:rPr>
              <w:t>12 574</w:t>
            </w:r>
          </w:p>
        </w:tc>
      </w:tr>
      <w:tr>
        <w:trPr>
          <w:trHeight w:val="271" w:hRule="atLeast"/>
        </w:trPr>
        <w:tc>
          <w:tcPr>
            <w:tcW w:w="2771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Всего доходов</w:t>
            </w:r>
          </w:p>
        </w:tc>
        <w:tc>
          <w:tcPr>
            <w:tcW w:w="4063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>4 629 853</w:t>
            </w:r>
          </w:p>
        </w:tc>
      </w:tr>
    </w:tbl>
    <w:p>
      <w:pPr>
        <w:pStyle w:val="Normal"/>
        <w:rPr/>
      </w:pPr>
      <w:r>
        <w:rPr/>
        <w:t xml:space="preserve">                                                                                                                                             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</w:t>
      </w:r>
    </w:p>
    <w:p>
      <w:pPr>
        <w:pStyle w:val="Normal"/>
        <w:rPr/>
      </w:pPr>
      <w:r>
        <w:rPr/>
        <w:t xml:space="preserve">                   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</w:t>
      </w:r>
    </w:p>
    <w:p>
      <w:pPr>
        <w:pStyle w:val="Normal"/>
        <w:rPr/>
      </w:pPr>
      <w:r>
        <w:rPr/>
        <w:t xml:space="preserve">    </w:t>
      </w:r>
    </w:p>
    <w:p>
      <w:pPr>
        <w:pStyle w:val="Normal"/>
        <w:rPr/>
      </w:pPr>
      <w:r>
        <w:rPr/>
        <w:t xml:space="preserve">     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                                                        </w:t>
      </w:r>
      <w:r>
        <w:rPr/>
        <w:t xml:space="preserve">Приложение 8  </w:t>
      </w:r>
    </w:p>
    <w:p>
      <w:pPr>
        <w:pStyle w:val="Normal"/>
        <w:jc w:val="right"/>
        <w:rPr/>
      </w:pPr>
      <w:r>
        <w:rPr/>
      </w:r>
    </w:p>
    <w:p>
      <w:pPr>
        <w:pStyle w:val="Normal"/>
        <w:ind w:left="3540" w:hanging="0"/>
        <w:jc w:val="both"/>
        <w:rPr/>
      </w:pPr>
      <w:r>
        <w:rPr/>
        <w:t xml:space="preserve">к  Решению Собрания депутатов Мантуровского сельсовета Мантуровского района «О бюджете муниципального образования «Мантуровский  сельсовет» Мантуровского района на 2020г и плановый период 2021 и 2022 годов»   №14/41 от 27 декабря 2019 года </w:t>
      </w:r>
      <w:r>
        <w:rPr>
          <w:sz w:val="24"/>
          <w:szCs w:val="24"/>
        </w:rPr>
        <w:t>(в редакции Решение Собрания депутатов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Мантуровского сельсовета Мантуровского района  № 9/23 от 29 июля 2020 года, )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</w:rPr>
      </w:pPr>
      <w:r>
        <w:rPr>
          <w:b/>
        </w:rPr>
        <w:t>Межбюджетные трансферты, получаемые из других бюджетов</w:t>
      </w:r>
    </w:p>
    <w:p>
      <w:pPr>
        <w:pStyle w:val="Normal"/>
        <w:jc w:val="center"/>
        <w:rPr>
          <w:b/>
          <w:b/>
        </w:rPr>
      </w:pPr>
      <w:r>
        <w:rPr>
          <w:b/>
        </w:rPr>
        <w:t xml:space="preserve">бюджетной системы Российской Федерации на плановый период </w:t>
      </w:r>
    </w:p>
    <w:p>
      <w:pPr>
        <w:pStyle w:val="Normal"/>
        <w:jc w:val="center"/>
        <w:rPr/>
      </w:pPr>
      <w:r>
        <w:rPr>
          <w:b/>
        </w:rPr>
        <w:t>2021 и 2022 годы</w:t>
      </w:r>
    </w:p>
    <w:p>
      <w:pPr>
        <w:pStyle w:val="Normal"/>
        <w:jc w:val="center"/>
        <w:rPr/>
      </w:pPr>
      <w:r>
        <w:rPr/>
        <w:t xml:space="preserve">                                                                                                                                      </w:t>
      </w:r>
      <w:r>
        <w:rPr/>
        <w:t>(рублей)</w:t>
      </w:r>
    </w:p>
    <w:tbl>
      <w:tblPr>
        <w:tblW w:w="9476" w:type="dxa"/>
        <w:jc w:val="left"/>
        <w:tblInd w:w="95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2766"/>
        <w:gridCol w:w="3834"/>
        <w:gridCol w:w="1338"/>
        <w:gridCol w:w="1537"/>
      </w:tblGrid>
      <w:tr>
        <w:trPr>
          <w:trHeight w:val="360" w:hRule="atLeast"/>
        </w:trPr>
        <w:tc>
          <w:tcPr>
            <w:tcW w:w="27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3834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Наименование дохода</w:t>
            </w:r>
          </w:p>
        </w:tc>
        <w:tc>
          <w:tcPr>
            <w:tcW w:w="13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jc w:val="center"/>
              <w:rPr>
                <w:b/>
                <w:b/>
              </w:rPr>
            </w:pPr>
            <w:r>
              <w:rPr>
                <w:b/>
              </w:rPr>
              <w:t>Сумма, год</w:t>
            </w:r>
          </w:p>
        </w:tc>
        <w:tc>
          <w:tcPr>
            <w:tcW w:w="1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450" w:hRule="atLeast"/>
        </w:trPr>
        <w:tc>
          <w:tcPr>
            <w:tcW w:w="276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834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13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/>
              </w:rPr>
              <w:t>2021</w:t>
            </w:r>
          </w:p>
        </w:tc>
        <w:tc>
          <w:tcPr>
            <w:tcW w:w="15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jc w:val="center"/>
              <w:rPr/>
            </w:pPr>
            <w:r>
              <w:rPr>
                <w:b/>
              </w:rPr>
              <w:t>2022</w:t>
            </w:r>
          </w:p>
        </w:tc>
      </w:tr>
      <w:tr>
        <w:trPr>
          <w:trHeight w:val="136" w:hRule="atLeast"/>
        </w:trPr>
        <w:tc>
          <w:tcPr>
            <w:tcW w:w="276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383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1 729 878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1 729 878</w:t>
            </w:r>
          </w:p>
        </w:tc>
      </w:tr>
      <w:tr>
        <w:trPr>
          <w:trHeight w:val="465" w:hRule="atLeast"/>
        </w:trPr>
        <w:tc>
          <w:tcPr>
            <w:tcW w:w="276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  <w:t>2 02 00000 00 0000 000</w:t>
            </w:r>
          </w:p>
        </w:tc>
        <w:tc>
          <w:tcPr>
            <w:tcW w:w="383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color w:val="000000"/>
              </w:rPr>
            </w:pPr>
            <w:r>
              <w:rPr>
                <w:b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1 729 878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1 729 878</w:t>
            </w:r>
          </w:p>
        </w:tc>
      </w:tr>
      <w:tr>
        <w:trPr>
          <w:trHeight w:val="423" w:hRule="atLeast"/>
        </w:trPr>
        <w:tc>
          <w:tcPr>
            <w:tcW w:w="276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color w:val="000000"/>
              </w:rPr>
              <w:t>2 02 10000 00 0000 150</w:t>
            </w:r>
          </w:p>
        </w:tc>
        <w:tc>
          <w:tcPr>
            <w:tcW w:w="383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Дотации  бюджетам бюджетной системы Российской Федерации 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1 729 878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1 729 878</w:t>
            </w:r>
          </w:p>
        </w:tc>
      </w:tr>
      <w:tr>
        <w:trPr>
          <w:trHeight w:val="270" w:hRule="atLeast"/>
        </w:trPr>
        <w:tc>
          <w:tcPr>
            <w:tcW w:w="276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2 02 16001 00 0000 150</w:t>
            </w:r>
          </w:p>
        </w:tc>
        <w:tc>
          <w:tcPr>
            <w:tcW w:w="383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1 729 878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1 729 878</w:t>
            </w:r>
          </w:p>
        </w:tc>
      </w:tr>
      <w:tr>
        <w:trPr>
          <w:trHeight w:val="271" w:hRule="atLeast"/>
        </w:trPr>
        <w:tc>
          <w:tcPr>
            <w:tcW w:w="276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</w:rPr>
              <w:t>2 02 16001 10 0000 150</w:t>
            </w:r>
          </w:p>
        </w:tc>
        <w:tc>
          <w:tcPr>
            <w:tcW w:w="383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color w:val="000000"/>
              </w:rPr>
            </w:pPr>
            <w:r>
              <w:rPr>
                <w:color w:val="000000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1 729 878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1 729 878</w:t>
            </w:r>
          </w:p>
        </w:tc>
      </w:tr>
      <w:tr>
        <w:trPr>
          <w:trHeight w:val="270" w:hRule="atLeast"/>
        </w:trPr>
        <w:tc>
          <w:tcPr>
            <w:tcW w:w="2766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3834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1 729 878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</w:rPr>
              <w:t>1 729 878</w:t>
            </w:r>
          </w:p>
        </w:tc>
      </w:tr>
    </w:tbl>
    <w:p>
      <w:pPr>
        <w:pStyle w:val="Normal"/>
        <w:rPr/>
      </w:pPr>
      <w:r>
        <w:rPr/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jc w:val="center"/>
        <w:rPr/>
      </w:pPr>
      <w:r>
        <w:rPr/>
        <w:t xml:space="preserve">                                                            </w: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   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                                                               </w:t>
      </w:r>
    </w:p>
    <w:p>
      <w:pPr>
        <w:pStyle w:val="Normal"/>
        <w:rPr/>
      </w:pPr>
      <w:r>
        <w:rPr>
          <w:sz w:val="20"/>
          <w:szCs w:val="20"/>
        </w:rPr>
        <w:t xml:space="preserve">                                                                                                           </w:t>
      </w:r>
    </w:p>
    <w:p>
      <w:pPr>
        <w:pStyle w:val="Normal"/>
        <w:rPr/>
      </w:pPr>
      <w:r>
        <w:rPr>
          <w:sz w:val="20"/>
          <w:szCs w:val="20"/>
        </w:rPr>
        <w:t xml:space="preserve">                                                                                            </w:t>
      </w:r>
      <w:r>
        <w:rPr>
          <w:sz w:val="24"/>
          <w:szCs w:val="24"/>
        </w:rPr>
        <w:t xml:space="preserve">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 xml:space="preserve">                                                                                 </w:t>
      </w:r>
    </w:p>
    <w:p>
      <w:pPr>
        <w:pStyle w:val="Normal"/>
        <w:rPr/>
      </w:pPr>
      <w:r>
        <w:rPr>
          <w:sz w:val="24"/>
          <w:szCs w:val="24"/>
        </w:rPr>
        <w:t xml:space="preserve">                                                                               </w:t>
      </w:r>
      <w:r>
        <w:rPr>
          <w:sz w:val="24"/>
          <w:szCs w:val="24"/>
        </w:rPr>
        <w:t xml:space="preserve">Приложение №9   </w:t>
      </w:r>
    </w:p>
    <w:p>
      <w:pPr>
        <w:pStyle w:val="Normal"/>
        <w:ind w:left="3540" w:firstLine="708"/>
        <w:rPr>
          <w:sz w:val="24"/>
          <w:szCs w:val="24"/>
        </w:rPr>
      </w:pPr>
      <w:r>
        <w:rPr>
          <w:sz w:val="24"/>
          <w:szCs w:val="24"/>
        </w:rPr>
        <w:t>к  Решению  Собрания депутатов</w:t>
      </w:r>
    </w:p>
    <w:p>
      <w:pPr>
        <w:pStyle w:val="Normal"/>
        <w:ind w:left="3540" w:firstLine="708"/>
        <w:rPr>
          <w:sz w:val="24"/>
          <w:szCs w:val="24"/>
        </w:rPr>
      </w:pPr>
      <w:r>
        <w:rPr>
          <w:sz w:val="24"/>
          <w:szCs w:val="24"/>
        </w:rPr>
        <w:t>Мантуровского сельсовета</w:t>
      </w:r>
    </w:p>
    <w:p>
      <w:pPr>
        <w:pStyle w:val="Normal"/>
        <w:ind w:left="3540" w:firstLine="708"/>
        <w:rPr>
          <w:sz w:val="24"/>
          <w:szCs w:val="24"/>
        </w:rPr>
      </w:pPr>
      <w:r>
        <w:rPr>
          <w:sz w:val="24"/>
          <w:szCs w:val="24"/>
        </w:rPr>
        <w:t xml:space="preserve">Мантуровского района </w:t>
      </w:r>
    </w:p>
    <w:p>
      <w:pPr>
        <w:pStyle w:val="Normal"/>
        <w:ind w:left="4248" w:hanging="0"/>
        <w:rPr>
          <w:sz w:val="24"/>
          <w:szCs w:val="24"/>
        </w:rPr>
      </w:pPr>
      <w:r>
        <w:rPr>
          <w:sz w:val="24"/>
          <w:szCs w:val="24"/>
        </w:rPr>
        <w:t>«О бюджете муниципального образования</w:t>
      </w:r>
    </w:p>
    <w:p>
      <w:pPr>
        <w:pStyle w:val="Normal"/>
        <w:ind w:left="4248" w:hanging="0"/>
        <w:rPr/>
      </w:pPr>
      <w:r>
        <w:rPr>
          <w:sz w:val="24"/>
          <w:szCs w:val="24"/>
        </w:rPr>
        <w:t>«Мантуровский сельсовет» Мантуровского района на 2020 год и плановый период 2021-2022 годов»     №14/41 от 27 декабря 2019 года (в редакции Решение Собрания депутатов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Мантуровского сельсовета Мантуровского района  № 9/23 от 29 июля 2020 года, )                                   </w:t>
      </w:r>
      <w:r>
        <w:rPr>
          <w:sz w:val="20"/>
          <w:szCs w:val="20"/>
        </w:rPr>
        <w:t xml:space="preserve"> </w:t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Распределение бюджетных ассигнований  по разделам, подразделам, целевым статьям (муниципальным программам и не программным направлениям деятельности), группам (подгруппам) и видов расходов классификации расходов бюджета поселения на 2020 год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>(рублей)</w:t>
      </w:r>
    </w:p>
    <w:tbl>
      <w:tblPr>
        <w:tblW w:w="10260" w:type="dxa"/>
        <w:jc w:val="left"/>
        <w:tblInd w:w="-341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911"/>
        <w:gridCol w:w="955"/>
        <w:gridCol w:w="836"/>
        <w:gridCol w:w="2217"/>
        <w:gridCol w:w="696"/>
        <w:gridCol w:w="1644"/>
      </w:tblGrid>
      <w:tr>
        <w:trPr>
          <w:trHeight w:val="405" w:hRule="atLeast"/>
        </w:trPr>
        <w:tc>
          <w:tcPr>
            <w:tcW w:w="39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55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2217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Сумма, год</w:t>
            </w:r>
          </w:p>
        </w:tc>
      </w:tr>
      <w:tr>
        <w:trPr>
          <w:trHeight w:val="315" w:hRule="atLeast"/>
        </w:trPr>
        <w:tc>
          <w:tcPr>
            <w:tcW w:w="391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955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36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17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96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2020</w:t>
            </w:r>
          </w:p>
        </w:tc>
      </w:tr>
      <w:tr>
        <w:trPr>
          <w:trHeight w:val="171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14 772 302,81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9 016 132,51</w:t>
            </w:r>
          </w:p>
        </w:tc>
      </w:tr>
      <w:tr>
        <w:trPr>
          <w:trHeight w:val="46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874 380</w:t>
            </w:r>
          </w:p>
        </w:tc>
      </w:tr>
      <w:tr>
        <w:trPr>
          <w:trHeight w:val="616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71 1 00 00000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2 022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2 022</w:t>
            </w:r>
          </w:p>
        </w:tc>
      </w:tr>
      <w:tr>
        <w:trPr>
          <w:trHeight w:val="453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Аппарат представительного органа муниципального образования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75 3 00 00000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2 022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3 00 П1484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3 00 П1484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2 022</w:t>
            </w:r>
          </w:p>
        </w:tc>
      </w:tr>
      <w:tr>
        <w:trPr>
          <w:trHeight w:val="786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2 620 090,70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функционирования местных администраций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2 620 090,70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2 620 090,70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2 505 820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2 046 339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140 800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bookmarkStart w:id="1" w:name="__DdeLink__11783_863478402"/>
            <w:r>
              <w:rPr>
                <w:sz w:val="24"/>
                <w:szCs w:val="24"/>
              </w:rPr>
              <w:t>Иные бюджетные ассигнования</w:t>
            </w:r>
            <w:bookmarkEnd w:id="1"/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319 000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функционирования местных администраций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73 0 00 00000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 на осуществление переданных полномочий в сфере внутреннего муниципального финансового контроля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73 1 00 </w:t>
            </w:r>
            <w:r>
              <w:rPr>
                <w:sz w:val="24"/>
                <w:szCs w:val="24"/>
                <w:lang w:val="en-US"/>
              </w:rPr>
              <w:t>П</w:t>
            </w:r>
            <w:r>
              <w:rPr>
                <w:sz w:val="24"/>
                <w:szCs w:val="24"/>
              </w:rPr>
              <w:t>1485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П1485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right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87 000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Непрограм</w:t>
            </w:r>
            <w:r>
              <w:rPr>
                <w:sz w:val="24"/>
                <w:szCs w:val="24"/>
              </w:rPr>
              <w:t>ная деятельность</w:t>
            </w:r>
            <w:r>
              <w:rPr>
                <w:sz w:val="24"/>
                <w:szCs w:val="24"/>
              </w:rPr>
              <w:t xml:space="preserve">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77 0 00 00000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87 000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Непрограмн</w:t>
            </w:r>
            <w:r>
              <w:rPr>
                <w:sz w:val="24"/>
                <w:szCs w:val="24"/>
              </w:rPr>
              <w:t>ые расходы</w:t>
            </w:r>
            <w:r>
              <w:rPr>
                <w:sz w:val="24"/>
                <w:szCs w:val="24"/>
              </w:rPr>
              <w:t xml:space="preserve">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 xml:space="preserve">77 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87 000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Подготовка и проведение выборов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77 3 00  С1441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87 000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77 3 00  С1441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87 000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Специальные расходы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07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77 2 00 С1441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right"/>
              <w:rPr/>
            </w:pPr>
            <w:r>
              <w:rPr/>
              <w:t>880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87 000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5 432 639,81</w:t>
            </w:r>
          </w:p>
        </w:tc>
      </w:tr>
      <w:tr>
        <w:trPr>
          <w:trHeight w:val="441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76 0 00 00000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3 407 429,81</w:t>
            </w:r>
          </w:p>
        </w:tc>
      </w:tr>
      <w:tr>
        <w:trPr>
          <w:trHeight w:val="13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Выполнение других  обязательств  муниципального образования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76 1 00 00000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3 407 429,81</w:t>
            </w:r>
          </w:p>
        </w:tc>
      </w:tr>
      <w:tr>
        <w:trPr>
          <w:trHeight w:val="13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76 1 00  С1404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3 407 429,81</w:t>
            </w:r>
          </w:p>
        </w:tc>
      </w:tr>
      <w:tr>
        <w:trPr>
          <w:trHeight w:val="13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76 1 00  С1404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 w:val="false"/>
                <w:bCs w:val="false"/>
              </w:rPr>
              <w:t>463 200</w:t>
            </w:r>
          </w:p>
        </w:tc>
      </w:tr>
      <w:tr>
        <w:trPr>
          <w:trHeight w:val="13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1 00 С1404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2 944 229,81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программная деятельность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22 574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программные расходы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22 574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С1439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С1439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Содержание работника, осуществляющего выполнение переданных полномочий от муниципального района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4"/>
                <w:szCs w:val="24"/>
                <w:lang w:val="en-US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77 2 00 </w:t>
            </w:r>
            <w:r>
              <w:rPr>
                <w:sz w:val="24"/>
                <w:szCs w:val="24"/>
                <w:lang w:val="en-US"/>
              </w:rPr>
              <w:t>П1490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2 574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77 2 00 </w:t>
            </w:r>
            <w:r>
              <w:rPr>
                <w:sz w:val="24"/>
                <w:szCs w:val="24"/>
                <w:lang w:val="en-US"/>
              </w:rPr>
              <w:t>П1490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2 574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программные расходы на обеспечение деятельности муниципальных казенных учреждений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2 002 636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муниципальных казенных учреждений, не вошедшие в программные мероприятия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2 002 636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2 002 636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1 356 636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629 000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17 000</w:t>
            </w:r>
          </w:p>
        </w:tc>
      </w:tr>
      <w:tr>
        <w:trPr>
          <w:trHeight w:val="48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130 000</w:t>
            </w:r>
          </w:p>
        </w:tc>
      </w:tr>
      <w:tr>
        <w:trPr>
          <w:trHeight w:val="48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2020-2022годы»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2020-2022годы»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деятельности и организация мероприятий по предупреждению и ликвидации чрезвычайных ситуаций»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13 2 01 00000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40 000</w:t>
            </w:r>
          </w:p>
        </w:tc>
      </w:tr>
      <w:tr>
        <w:trPr>
          <w:trHeight w:val="1139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Отдельные мероприятия в области гражданской обороны ,защиты населения и территорий от чрезвычайных ситуаций ,безопасности людей на водных объектах</w:t>
            </w:r>
          </w:p>
          <w:p>
            <w:pPr>
              <w:pStyle w:val="Normal"/>
              <w:suppressAutoHyphens w:val="false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01 С1460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01 С1460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90 000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2020-2022годы»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90 000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2020-2022годы»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90 000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пожарной безопасности населенных пунктов поселений»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13 1 01 00000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90 000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Обеспечение первичных мер пожарной безопасности в границах населенных пунктов поселений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01 С1415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90 000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01 С1415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90 000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55 000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Муниципальная программа «Энергосбережение и повышение энергетической эффективности на территории Мантуровского сельсовета Мантуровского района Курской области на 2020 год и плановый период 2021-2022 годы»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Основное мероприятие «Осуществление мероприятий  в области энергосбережения»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05 0 01 00000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05 0 01 С1434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05 0 01 С1434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3 743 889,30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программная деятельность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Непрограммые  расходы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капитальному ремонту муниципального жилищного фонда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278 000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и коммунальными услугами граждан в Мантуровском сельсовете Мантуровского района Курской области на 2020-2022 годы» муниципальной программы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07 2 00 00000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условий для развития социальной и инженерной инфраструктуры 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07 2 01 00000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208 000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072 01С 1417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208 000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072 01 С1417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208 000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Осуществление переданных полномочий по созданию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01 П1417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01 П1417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Основное мероприятие»Обеспечение населения экологически чистой питьевой водой»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07 2 02 00000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Мероприятия по обеспечению населения экологически чистой питьевой водой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02 С1427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6 0 000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02 С1427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3 455 889,30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1 442 177,30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Подпрограмма «Обеспечение качественными услугами ЖКХ граждан в Мантуровском сельсовете Мантуровского района Курской области на 2020-2022 годы» муниципальной программы </w:t>
            </w:r>
            <w:r>
              <w:rPr>
                <w:sz w:val="24"/>
                <w:szCs w:val="24"/>
              </w:rPr>
              <w:t xml:space="preserve">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 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07 3 00 00000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1 442 177,30</w:t>
            </w:r>
          </w:p>
        </w:tc>
      </w:tr>
      <w:tr>
        <w:trPr>
          <w:trHeight w:val="559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«Благоустройство территорий поселений»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1 342 177,30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С1433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1 342 177,30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С1433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1 342 177,30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мероприятия «Сбор и удаление твердых и жидких бытовых отходов»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07 3 02 00000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Мероприятие по сбору и удалению твердых и жидких бытовых отходов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02 С1457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02 С1457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100 000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«Формирование современной городской среды на территории Мантуровского сельсовета Мантуровского района Курской области на 2018-2024 годы»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21 0 00 00000 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2 013 712,00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21 0</w:t>
            </w:r>
            <w:r>
              <w:rPr>
                <w:sz w:val="24"/>
                <w:szCs w:val="24"/>
                <w:lang w:val="en-US"/>
              </w:rPr>
              <w:t xml:space="preserve"> F2 00000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2 013 712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Реализация программ  формирования современной городской среды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2 55550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2 013 712</w:t>
            </w:r>
          </w:p>
        </w:tc>
      </w:tr>
      <w:tr>
        <w:trPr>
          <w:trHeight w:val="22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2 55550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2 013 712</w:t>
            </w:r>
          </w:p>
        </w:tc>
      </w:tr>
      <w:tr>
        <w:trPr>
          <w:trHeight w:val="27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1 776 761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Культура 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1 776 761</w:t>
            </w:r>
          </w:p>
        </w:tc>
      </w:tr>
      <w:tr>
        <w:trPr>
          <w:trHeight w:val="43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1 776 761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Подпрограмма «Искусство» муниципальной программы </w:t>
            </w:r>
            <w:r>
              <w:rPr>
                <w:sz w:val="24"/>
                <w:szCs w:val="24"/>
              </w:rPr>
              <w:t>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1 776 761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Сохранение и развитие самодеятельного искусства, традиционной народной культуры и киновидео обслуживания населения 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478 126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01 3 01 13330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478 126</w:t>
            </w:r>
          </w:p>
        </w:tc>
      </w:tr>
      <w:tr>
        <w:trPr>
          <w:trHeight w:val="240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01 3 01 13330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478 126</w:t>
            </w:r>
          </w:p>
        </w:tc>
      </w:tr>
      <w:tr>
        <w:trPr>
          <w:trHeight w:val="1168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Оплата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01 3 01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3330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798 728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01 3 01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3330</w:t>
            </w: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798 728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499 907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458 907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С1401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41 000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50 520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50 520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Непрограмная деятельность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77 0 00  00000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50 520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Непрограмные расходы органов местного самоуправления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77 2 00 00000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50 520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С1445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50 520</w:t>
            </w:r>
          </w:p>
        </w:tc>
      </w:tr>
      <w:tr>
        <w:trPr>
          <w:trHeight w:val="255" w:hRule="atLeast"/>
        </w:trPr>
        <w:tc>
          <w:tcPr>
            <w:tcW w:w="3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221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С1445</w:t>
            </w:r>
          </w:p>
        </w:tc>
        <w:tc>
          <w:tcPr>
            <w:tcW w:w="69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44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50 520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/>
      </w:pPr>
      <w:r>
        <w:rPr>
          <w:sz w:val="20"/>
          <w:szCs w:val="20"/>
        </w:rPr>
        <w:t xml:space="preserve">                                                                                             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/>
      </w:pPr>
      <w:r>
        <w:rPr>
          <w:sz w:val="20"/>
          <w:szCs w:val="20"/>
        </w:rPr>
        <w:t xml:space="preserve">                                                                                   </w:t>
      </w:r>
      <w:r>
        <w:rPr>
          <w:sz w:val="24"/>
          <w:szCs w:val="24"/>
        </w:rPr>
        <w:t xml:space="preserve">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r>
        <w:rPr>
          <w:sz w:val="24"/>
          <w:szCs w:val="24"/>
        </w:rPr>
        <w:t xml:space="preserve">Приложение №10   </w:t>
      </w:r>
    </w:p>
    <w:p>
      <w:pPr>
        <w:pStyle w:val="Normal"/>
        <w:ind w:left="3540" w:firstLine="708"/>
        <w:rPr>
          <w:sz w:val="24"/>
          <w:szCs w:val="24"/>
        </w:rPr>
      </w:pPr>
      <w:r>
        <w:rPr>
          <w:sz w:val="24"/>
          <w:szCs w:val="24"/>
        </w:rPr>
        <w:t>к  Решению  Собрания депутатов</w:t>
      </w:r>
    </w:p>
    <w:p>
      <w:pPr>
        <w:pStyle w:val="Normal"/>
        <w:ind w:left="3540" w:firstLine="708"/>
        <w:rPr>
          <w:sz w:val="24"/>
          <w:szCs w:val="24"/>
        </w:rPr>
      </w:pPr>
      <w:r>
        <w:rPr>
          <w:sz w:val="24"/>
          <w:szCs w:val="24"/>
        </w:rPr>
        <w:t>Мантуровского сельсовета</w:t>
      </w:r>
    </w:p>
    <w:p>
      <w:pPr>
        <w:pStyle w:val="Normal"/>
        <w:ind w:left="3540" w:firstLine="708"/>
        <w:rPr>
          <w:sz w:val="24"/>
          <w:szCs w:val="24"/>
        </w:rPr>
      </w:pPr>
      <w:r>
        <w:rPr>
          <w:sz w:val="24"/>
          <w:szCs w:val="24"/>
        </w:rPr>
        <w:t xml:space="preserve">Мантуровского района </w:t>
      </w:r>
    </w:p>
    <w:p>
      <w:pPr>
        <w:pStyle w:val="Normal"/>
        <w:ind w:left="4248" w:hanging="0"/>
        <w:rPr>
          <w:sz w:val="24"/>
          <w:szCs w:val="24"/>
        </w:rPr>
      </w:pPr>
      <w:r>
        <w:rPr>
          <w:sz w:val="24"/>
          <w:szCs w:val="24"/>
        </w:rPr>
        <w:t>«О бюджете муниципального образования</w:t>
      </w:r>
    </w:p>
    <w:p>
      <w:pPr>
        <w:pStyle w:val="Normal"/>
        <w:ind w:left="4248" w:hanging="0"/>
        <w:rPr/>
      </w:pPr>
      <w:r>
        <w:rPr>
          <w:sz w:val="24"/>
          <w:szCs w:val="24"/>
        </w:rPr>
        <w:t>«Мантуровский сельсовет» Мантуровского района на 2020 год и плановый период 2021-2022 годов»   №14/41 от 27 декабря 2019 года (в редакции Решение Собрания депутатов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Мантуровского сельсовета Мантуровского района  № 9/23 от 29 июля 2020 года, )                                    </w:t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Распределение бюджетных ассигнований  по разделам, подразделам, целевым статьям (муниципальным программам и не программным направлениям деятельности), группам (подгруппам) и видов расходов классификации расходов бюджета поселения на  плановый период 2021-2022 годы.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>(рублей)</w:t>
      </w:r>
    </w:p>
    <w:tbl>
      <w:tblPr>
        <w:tblW w:w="10260" w:type="dxa"/>
        <w:jc w:val="left"/>
        <w:tblInd w:w="-341" w:type="dxa"/>
        <w:tblCellMar>
          <w:top w:w="55" w:type="dxa"/>
          <w:left w:w="108" w:type="dxa"/>
          <w:bottom w:w="55" w:type="dxa"/>
          <w:right w:w="108" w:type="dxa"/>
        </w:tblCellMar>
        <w:tblLook w:val="0000"/>
      </w:tblPr>
      <w:tblGrid>
        <w:gridCol w:w="3360"/>
        <w:gridCol w:w="823"/>
        <w:gridCol w:w="717"/>
        <w:gridCol w:w="1903"/>
        <w:gridCol w:w="599"/>
        <w:gridCol w:w="1410"/>
        <w:gridCol w:w="1447"/>
      </w:tblGrid>
      <w:tr>
        <w:trPr>
          <w:trHeight w:val="405" w:hRule="atLeast"/>
        </w:trPr>
        <w:tc>
          <w:tcPr>
            <w:tcW w:w="3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</w:t>
            </w:r>
          </w:p>
        </w:tc>
        <w:tc>
          <w:tcPr>
            <w:tcW w:w="2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Сумма, год</w:t>
            </w:r>
          </w:p>
        </w:tc>
      </w:tr>
      <w:tr>
        <w:trPr>
          <w:trHeight w:val="315" w:hRule="atLeast"/>
        </w:trPr>
        <w:tc>
          <w:tcPr>
            <w:tcW w:w="336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2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1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03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9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2022</w:t>
            </w:r>
          </w:p>
        </w:tc>
      </w:tr>
      <w:tr>
        <w:trPr>
          <w:trHeight w:val="171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8 307 298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8 408 108</w:t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164 436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331 912</w:t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4 760 101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4  623 435</w:t>
            </w:r>
          </w:p>
        </w:tc>
      </w:tr>
      <w:tr>
        <w:trPr>
          <w:trHeight w:val="46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874 380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874 380</w:t>
            </w:r>
          </w:p>
        </w:tc>
      </w:tr>
      <w:tr>
        <w:trPr>
          <w:trHeight w:val="616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874 380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71 1 00 00000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874 380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1 00 С1402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874 380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1 00 С1402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874 380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2 022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2 022</w:t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2 022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2 022</w:t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Аппарат представительного органа муниципального образования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75 3 00 00000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2 022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2 022</w:t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3 00 П1484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3 00 П1484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2 022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2 022</w:t>
            </w:r>
          </w:p>
        </w:tc>
      </w:tr>
      <w:tr>
        <w:trPr>
          <w:trHeight w:val="786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1612063,00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1445397,00</w:t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функционирования местных администраций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1497792,30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1331126,30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1497792,30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1331126,30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1497792,30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1331126,30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1107792,30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941263,30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150 000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150 000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240 000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240 000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функционирования местных администраций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 на осуществление переданных полномочий в сфере внутреннего муниципального финансового контроля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73 1 00 </w:t>
            </w:r>
            <w:r>
              <w:rPr>
                <w:sz w:val="24"/>
                <w:szCs w:val="24"/>
                <w:lang w:val="en-US"/>
              </w:rPr>
              <w:t>П</w:t>
            </w:r>
            <w:r>
              <w:rPr>
                <w:sz w:val="24"/>
                <w:szCs w:val="24"/>
              </w:rPr>
              <w:t>1485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П1485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2 271 636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2 301 636</w:t>
            </w:r>
          </w:p>
        </w:tc>
      </w:tr>
      <w:tr>
        <w:trPr>
          <w:trHeight w:val="441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279 000</w:t>
            </w:r>
          </w:p>
        </w:tc>
      </w:tr>
      <w:tr>
        <w:trPr>
          <w:trHeight w:val="13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 обязательств  муниципального образования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76 1 00 00000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279 000</w:t>
            </w:r>
          </w:p>
        </w:tc>
      </w:tr>
      <w:tr>
        <w:trPr>
          <w:trHeight w:val="13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1 00 С1404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279 000</w:t>
            </w:r>
          </w:p>
        </w:tc>
      </w:tr>
      <w:tr>
        <w:trPr>
          <w:trHeight w:val="13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1 00 С1404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234000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264000</w:t>
            </w:r>
          </w:p>
        </w:tc>
      </w:tr>
      <w:tr>
        <w:trPr>
          <w:trHeight w:val="13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1 00 С1404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15000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15000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Не программная деятельность органов местного самоуправления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77 0 00 00000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20 0000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20 000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программные расходы органов местного самоуправления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С1439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С1439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Не программные расходы на обеспечение деятельности муниципальных казенных учреждений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79 0 00 00000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2 002 636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2 002 636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муниципальных казенных учреждений, не вошедшие в программные мероприятия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2 002 636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2 002 636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2 002 636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2 002 636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1 356 636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1 356 636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629 000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629 000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17 000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17 000</w:t>
            </w:r>
          </w:p>
        </w:tc>
      </w:tr>
      <w:tr>
        <w:trPr>
          <w:trHeight w:val="48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40 000</w:t>
            </w:r>
          </w:p>
        </w:tc>
      </w:tr>
      <w:tr>
        <w:trPr>
          <w:trHeight w:val="48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2020-2022годы»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2020-2022годы»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деятельности и организация мероприятий по предупреждению и ликвидации чрезвычайных ситуаций»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13 2 01 00000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Отдельные мероприятия в области гражданской обороны ,защиты населения и территорий от чрезвычайных ситуаций ,безопасности людей на водных объектах</w:t>
            </w:r>
          </w:p>
          <w:p>
            <w:pPr>
              <w:pStyle w:val="Normal"/>
              <w:suppressAutoHyphens w:val="false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01 С1460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01 С1460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2020-2022годы»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2020-2022оды»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пожарной безопасности населенных пунктов поселений»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13 1 01 00000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Обеспечение первичных мер пожарной безопасности в границах населенных пунктов поселений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01 С1415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01 С1415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55 000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25 000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Муниципальная программа «Энергосбережение и повышение энергетической эффективности на территории Мантуровского сельсовета Мантуровского района Курской области на 2020 год и плановый период 2021-2022 годы»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Основное мероприятие «Осуществление мероприятий  в области энергосбережения»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05 0 01 00000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05 0 01 С1434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05 0 01 С1434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1 460 000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1 560 000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программная деятельность органов местного самоуправления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Непрограммые  расходы органов местного самоуправления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капитальному ремонту муниципального жилищного фонда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60 000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60000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и коммунальными услугами граждан в Мантуровском сельсовете Мантуровского района Курской области на 2020-2022 годы» муниципальной программы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07 2 00 00000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Основное мероприятие»Обеспечение населения экологически чистой питьевой водой»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07 2 02 00000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Мероприятия по обеспечению населения экологически чистой питьевой водой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02 С1427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02 С1427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1 390 000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1 490 000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1 240 000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Подпрограмма «Обеспечение качественными услугами ЖКХ граждан в Мантуровском сельсовете Мантуровского района Курской области на 2020-2022 годы» муниципальной программы </w:t>
            </w:r>
            <w:r>
              <w:rPr>
                <w:sz w:val="24"/>
                <w:szCs w:val="24"/>
              </w:rPr>
              <w:t xml:space="preserve">«Обеспечение доступным и комфортным жильем и коммунальными услугами граждан в Мантуровском сельсовете Мантуровского района Курской области на 2020-2021 годы» 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1 040 000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1 140 000</w:t>
            </w:r>
          </w:p>
        </w:tc>
      </w:tr>
      <w:tr>
        <w:trPr>
          <w:trHeight w:val="559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«Благоустройство территорий поселений»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1 040 000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1 140 000</w:t>
            </w:r>
          </w:p>
        </w:tc>
      </w:tr>
      <w:tr>
        <w:trPr>
          <w:trHeight w:val="28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С1433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1 040 000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С1433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1 040 000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мероприятия «Сбор и удаление твердых и жидких бытовых отходов»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07 3 02 00000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Мероприятие по сбору и удалению твердых и жидких бытовых отходов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02 С1457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100 000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02 С1457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4"/>
                <w:szCs w:val="24"/>
              </w:rPr>
              <w:t>Муниципальная программа «Формирование современной городской среды на территории Мантуровского сельсовета Мантуровского района Курской области на 2018-2024 годы»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21 0 00 00000 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 w:val="false"/>
                <w:bCs w:val="false"/>
                <w:sz w:val="24"/>
                <w:szCs w:val="24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21 0</w:t>
            </w:r>
            <w:r>
              <w:rPr>
                <w:sz w:val="24"/>
                <w:szCs w:val="24"/>
                <w:lang w:val="en-US"/>
              </w:rPr>
              <w:t xml:space="preserve"> F2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Реализация программ  формирования современной городской среды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2 55550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250 000</w:t>
            </w:r>
          </w:p>
        </w:tc>
      </w:tr>
      <w:tr>
        <w:trPr>
          <w:trHeight w:val="22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2 55550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250 000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250 000</w:t>
            </w:r>
          </w:p>
        </w:tc>
      </w:tr>
      <w:tr>
        <w:trPr>
          <w:trHeight w:val="27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1 776 761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1 776 761</w:t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Культура 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1 776 761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1 776 761</w:t>
            </w:r>
          </w:p>
        </w:tc>
      </w:tr>
      <w:tr>
        <w:trPr>
          <w:trHeight w:val="43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17 76 761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4"/>
                <w:szCs w:val="24"/>
              </w:rPr>
              <w:t>1 776 761</w:t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Подпрограмма «Искусство» муниципальной программы </w:t>
            </w:r>
            <w:r>
              <w:rPr>
                <w:sz w:val="24"/>
                <w:szCs w:val="24"/>
              </w:rPr>
              <w:t>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1 776 761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1 776 761</w:t>
            </w:r>
          </w:p>
        </w:tc>
      </w:tr>
      <w:tr>
        <w:trPr>
          <w:trHeight w:val="240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Сохранение и развитие самодеятельного искусства, традиционной народной культуры и киновидео обслуживания населения 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1 776 761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1 776 761</w:t>
            </w:r>
          </w:p>
        </w:tc>
      </w:tr>
      <w:tr>
        <w:trPr>
          <w:trHeight w:val="1168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Оплата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01 3 01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3330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1 276 854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1 276 854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01 3 01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3330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1 276 854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1 276 854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С1401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499 907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499 907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С1401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458 907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458 907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С1401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41 000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41 000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51 000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51 000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51 000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51 000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Непрограмная деятельность органов местного самоуправления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77 0 00  00000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51 000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51 000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Непрограмные расходы органов местного самоуправления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77 2 00 00000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51 000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51 000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С1445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51 000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51 000</w:t>
            </w:r>
          </w:p>
        </w:tc>
      </w:tr>
      <w:tr>
        <w:trPr>
          <w:trHeight w:val="255" w:hRule="atLeast"/>
        </w:trPr>
        <w:tc>
          <w:tcPr>
            <w:tcW w:w="33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С1445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51 000</w:t>
            </w:r>
          </w:p>
        </w:tc>
        <w:tc>
          <w:tcPr>
            <w:tcW w:w="14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51 000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</w:p>
    <w:p>
      <w:pPr>
        <w:pStyle w:val="Normal"/>
        <w:rPr/>
      </w:pPr>
      <w:r>
        <w:rPr>
          <w:sz w:val="24"/>
          <w:szCs w:val="24"/>
        </w:rPr>
        <w:t xml:space="preserve">   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>
        <w:rPr>
          <w:sz w:val="24"/>
          <w:szCs w:val="24"/>
        </w:rPr>
        <w:t xml:space="preserve">Приложение №11   </w:t>
      </w:r>
    </w:p>
    <w:p>
      <w:pPr>
        <w:pStyle w:val="Normal"/>
        <w:ind w:left="3540" w:firstLine="708"/>
        <w:rPr>
          <w:sz w:val="24"/>
          <w:szCs w:val="24"/>
        </w:rPr>
      </w:pPr>
      <w:r>
        <w:rPr>
          <w:sz w:val="24"/>
          <w:szCs w:val="24"/>
        </w:rPr>
        <w:t>к  Решению  Собрания депутатов</w:t>
      </w:r>
    </w:p>
    <w:p>
      <w:pPr>
        <w:pStyle w:val="Normal"/>
        <w:ind w:left="3540" w:firstLine="708"/>
        <w:rPr>
          <w:sz w:val="24"/>
          <w:szCs w:val="24"/>
        </w:rPr>
      </w:pPr>
      <w:r>
        <w:rPr>
          <w:sz w:val="24"/>
          <w:szCs w:val="24"/>
        </w:rPr>
        <w:t>Мантуровского сельсовета</w:t>
      </w:r>
    </w:p>
    <w:p>
      <w:pPr>
        <w:pStyle w:val="Normal"/>
        <w:ind w:left="3540" w:firstLine="708"/>
        <w:rPr>
          <w:sz w:val="24"/>
          <w:szCs w:val="24"/>
        </w:rPr>
      </w:pPr>
      <w:r>
        <w:rPr>
          <w:sz w:val="24"/>
          <w:szCs w:val="24"/>
        </w:rPr>
        <w:t xml:space="preserve">Мантуровского района </w:t>
      </w:r>
    </w:p>
    <w:p>
      <w:pPr>
        <w:pStyle w:val="Normal"/>
        <w:ind w:left="4248" w:hanging="0"/>
        <w:rPr>
          <w:sz w:val="24"/>
          <w:szCs w:val="24"/>
        </w:rPr>
      </w:pPr>
      <w:r>
        <w:rPr>
          <w:sz w:val="24"/>
          <w:szCs w:val="24"/>
        </w:rPr>
        <w:t>«О бюджете муниципального образования</w:t>
      </w:r>
    </w:p>
    <w:p>
      <w:pPr>
        <w:pStyle w:val="Normal"/>
        <w:ind w:left="4248" w:hanging="0"/>
        <w:rPr/>
      </w:pPr>
      <w:r>
        <w:rPr>
          <w:sz w:val="24"/>
          <w:szCs w:val="24"/>
        </w:rPr>
        <w:t>«Мантуровский сельсовет» Мантуровского района на 2020 год и плановый период 2021-2022 годов» №14/41 от 27 декабря 2019 года(в редакции Решение Собрания депутатов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Мантуровского сельсовета Мантуровского района  № 9/23 от 29 июля 2020 года, )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Ведомственная структура расходов бюджета поселения на 2020 год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>(рублей)</w:t>
      </w:r>
    </w:p>
    <w:tbl>
      <w:tblPr>
        <w:tblW w:w="10561" w:type="dxa"/>
        <w:jc w:val="left"/>
        <w:tblInd w:w="-601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016"/>
        <w:gridCol w:w="759"/>
        <w:gridCol w:w="586"/>
        <w:gridCol w:w="597"/>
        <w:gridCol w:w="1860"/>
        <w:gridCol w:w="859"/>
        <w:gridCol w:w="1883"/>
      </w:tblGrid>
      <w:tr>
        <w:trPr>
          <w:trHeight w:val="405" w:hRule="atLeast"/>
        </w:trPr>
        <w:tc>
          <w:tcPr>
            <w:tcW w:w="40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97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</w:t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Сумма, год</w:t>
            </w:r>
          </w:p>
        </w:tc>
      </w:tr>
      <w:tr>
        <w:trPr>
          <w:trHeight w:val="315" w:hRule="atLeast"/>
        </w:trPr>
        <w:tc>
          <w:tcPr>
            <w:tcW w:w="4016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5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86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97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60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59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2020</w:t>
            </w:r>
          </w:p>
        </w:tc>
      </w:tr>
      <w:tr>
        <w:trPr>
          <w:trHeight w:val="171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>
        <w:trPr>
          <w:trHeight w:val="171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Администрация Мантуровского сельсовета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14 772 302,81</w:t>
            </w:r>
          </w:p>
        </w:tc>
      </w:tr>
      <w:tr>
        <w:trPr>
          <w:trHeight w:val="240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14 772 302,81</w:t>
            </w:r>
          </w:p>
        </w:tc>
      </w:tr>
      <w:tr>
        <w:trPr>
          <w:trHeight w:val="240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9 016 132,51</w:t>
            </w:r>
          </w:p>
        </w:tc>
      </w:tr>
      <w:tr>
        <w:trPr>
          <w:trHeight w:val="46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874 380</w:t>
            </w:r>
          </w:p>
        </w:tc>
      </w:tr>
      <w:tr>
        <w:trPr>
          <w:trHeight w:val="422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71 0 00 00000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71 1 00 00000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1 00 С1402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1 00 С1402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00 0 00 00000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2 022</w:t>
            </w:r>
          </w:p>
        </w:tc>
      </w:tr>
      <w:tr>
        <w:trPr>
          <w:trHeight w:val="240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75 0 00 00000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2 022</w:t>
            </w:r>
          </w:p>
        </w:tc>
      </w:tr>
      <w:tr>
        <w:trPr>
          <w:trHeight w:val="240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Аппарат представительного органа муниципального образования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75 3 00 00000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2 022</w:t>
            </w:r>
          </w:p>
        </w:tc>
      </w:tr>
      <w:tr>
        <w:trPr>
          <w:trHeight w:val="240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3 00 П1484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40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3 00 П1484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2 022</w:t>
            </w:r>
          </w:p>
        </w:tc>
      </w:tr>
      <w:tr>
        <w:trPr>
          <w:trHeight w:val="786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2 620 090,70</w:t>
            </w:r>
          </w:p>
        </w:tc>
      </w:tr>
      <w:tr>
        <w:trPr>
          <w:trHeight w:val="240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функционирования местных администраций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73 0 00 00000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2 620 090,70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2 620 090,70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2 505 820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2 046 339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140 800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319 000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функционирования местных администраций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73 0 00 00000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 на осуществление переданных полномочий в сфере внутреннего муниципального финансового контроля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73 1 00 </w:t>
            </w:r>
            <w:r>
              <w:rPr>
                <w:sz w:val="24"/>
                <w:szCs w:val="24"/>
                <w:lang w:val="en-US"/>
              </w:rPr>
              <w:t>П</w:t>
            </w:r>
            <w:r>
              <w:rPr>
                <w:sz w:val="24"/>
                <w:szCs w:val="24"/>
              </w:rPr>
              <w:t>1485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П1485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87 000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Непрограм</w:t>
            </w:r>
            <w:r>
              <w:rPr>
                <w:sz w:val="24"/>
                <w:szCs w:val="24"/>
              </w:rPr>
              <w:t>ная деятельность</w:t>
            </w:r>
            <w:r>
              <w:rPr>
                <w:sz w:val="24"/>
                <w:szCs w:val="24"/>
              </w:rPr>
              <w:t xml:space="preserve"> органов местного самоуправления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77 0 00 00000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87 000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Непрограмн</w:t>
            </w:r>
            <w:r>
              <w:rPr>
                <w:sz w:val="24"/>
                <w:szCs w:val="24"/>
              </w:rPr>
              <w:t>ые расходы</w:t>
            </w:r>
            <w:r>
              <w:rPr>
                <w:sz w:val="24"/>
                <w:szCs w:val="24"/>
              </w:rPr>
              <w:t xml:space="preserve"> органов местного самоуправления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77 3 00 00000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87 000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Подготовка и проведение выборов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77 3 00  С1441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87 000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77 3 00  С1441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800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87 000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  <w:t>Специальные расходы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77 3 00  С1441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880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87 000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5 432 639,81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76 0 00 00000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3 407 429,81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Выполнение других  обязательств  муниципального образования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76 1 00 00000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3 407 429,81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1 00 С1404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/>
              <w:t>3 407 429,81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76 1 00 С1404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 w:val="false"/>
                <w:bCs w:val="false"/>
              </w:rPr>
              <w:t>463 200</w:t>
            </w:r>
          </w:p>
        </w:tc>
      </w:tr>
      <w:tr>
        <w:trPr>
          <w:trHeight w:val="240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1 00 С1404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2 944 229,81</w:t>
            </w:r>
          </w:p>
        </w:tc>
      </w:tr>
      <w:tr>
        <w:trPr>
          <w:trHeight w:val="13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программная деятельность органов местного самоуправления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77 0 00 00000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22 574</w:t>
            </w:r>
          </w:p>
        </w:tc>
      </w:tr>
      <w:tr>
        <w:trPr>
          <w:trHeight w:val="13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программные расходы органов местного самоуправления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77 2 00 00000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22 574</w:t>
            </w:r>
          </w:p>
        </w:tc>
      </w:tr>
      <w:tr>
        <w:trPr>
          <w:trHeight w:val="13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С1439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437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С1439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437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Содержание работника, осуществляющего выполнение переданных полномочий от муниципального района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4"/>
                <w:szCs w:val="24"/>
                <w:lang w:val="en-US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77 2 00 </w:t>
            </w:r>
            <w:r>
              <w:rPr>
                <w:sz w:val="24"/>
                <w:szCs w:val="24"/>
                <w:lang w:val="en-US"/>
              </w:rPr>
              <w:t>П1490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2 574</w:t>
            </w:r>
          </w:p>
        </w:tc>
      </w:tr>
      <w:tr>
        <w:trPr>
          <w:trHeight w:val="437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77 2 00 </w:t>
            </w:r>
            <w:r>
              <w:rPr>
                <w:sz w:val="24"/>
                <w:szCs w:val="24"/>
                <w:lang w:val="en-US"/>
              </w:rPr>
              <w:t>П1490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2 574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программные расходы на обеспечение деятельности муниципальных казенных учреждений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79 0 00 00000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2 002 636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муниципальных казенных учреждений, не вошедшие в программные мероприятия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2 002 636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2 002 636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1 356 636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629 000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17 000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130 000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40 000</w:t>
            </w:r>
          </w:p>
        </w:tc>
      </w:tr>
      <w:tr>
        <w:trPr>
          <w:trHeight w:val="25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2020-2022годы»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40 000</w:t>
            </w:r>
          </w:p>
        </w:tc>
      </w:tr>
      <w:tr>
        <w:trPr>
          <w:trHeight w:val="480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2020-2022годы»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40 000</w:t>
            </w:r>
          </w:p>
        </w:tc>
      </w:tr>
      <w:tr>
        <w:trPr>
          <w:trHeight w:val="480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деятельности и организация мероприятий по предупреждению и ликвидации чрезвычайных ситуаций»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13 2 01 00000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Отдельные мероприятия в области гражданской обороны ,защиты населения и территорий от чрезвычайных ситуаций ,безопасности людей на водных объектах</w:t>
            </w:r>
          </w:p>
          <w:p>
            <w:pPr>
              <w:pStyle w:val="Normal"/>
              <w:suppressAutoHyphens w:val="false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01 С1460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01 С1460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90 000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2020-2022годы»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90 000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2020-2022годы»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90 000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пожарной безопасности населенных пунктов поселений»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13 1 01 00000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90 000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Обеспечение первичных мер пожарной безопасности в границах населенных пунктов поселений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01 С1415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90 000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01 С1415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90 000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55 000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Муниципальная программа «Энергосбережение и повышение энергетической эффективности на территории Мантуровского сельсовета Мантуровского района Курской области на 2020 год и плановый период 2021-2022 годы»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05 0 00 00000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Основное мероприятие «Осуществление мероприятий  в области энергосбережения»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05 0 01 00000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05 0 01 С1434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05 0 01 С1434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3 743 889,30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программная деятельность органов местного самоуправления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77 0 00 00000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Непрограммые  расходы органов местного самоуправления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капитальному ремонту муниципального жилищного фонда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278 000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и коммунальными услугами граждан в Мантуровском сельсовете Мантуровского района Курской области на 2020-2022 годы» муниципальной программы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07 2 00 00000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условий для развития социальной и инженерной инфраструктуры 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07 2 01 00000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208 000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072 01С 1417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208 000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072 01 С1417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208 000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Осуществление переданных полномочий по созданию условий для развития социальной и инженерной инфраструктуры муниципальных образований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01 П1417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10 000,00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01 П1417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10 000,00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Основное мероприятие»Обеспечение населения экологически чистой питьевой водой»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07 2 02 00000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Мероприятия по обеспечению населения экологически чистой питьевой водой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02 С1427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02 С1427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3 455 889,30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1 442 177,30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Подпрограмма «Обеспечение качественными услугами ЖКХ граждан в Мантуровском сельсовете Мантуровского района Курской области на 2020-2022 годы» муниципальной программы </w:t>
            </w:r>
            <w:r>
              <w:rPr>
                <w:sz w:val="24"/>
                <w:szCs w:val="24"/>
              </w:rPr>
              <w:t xml:space="preserve">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 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07 3 00 00000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1 442 177,30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«Благоустройство территорий поселений»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07 3 01 00000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1 342 177,30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С1433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1 342 177,30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С1433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1 342 177,30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мероприятия «Сбор и удаление твердых и жидких бытовых отходов»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07 3 02 00000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Мероприятие по сбору и удалению твердых и жидких бытовых отходов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02 С1457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02 С1457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100 000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«Формирование современной городской среды на территории Мантуровского сельсовета Мантуровского района Курской области на 2018-2024 годы»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21 0 00 00000 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2 013 712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21 0</w:t>
            </w:r>
            <w:r>
              <w:rPr>
                <w:sz w:val="24"/>
                <w:szCs w:val="24"/>
                <w:lang w:val="en-US"/>
              </w:rPr>
              <w:t xml:space="preserve"> F2 00000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  <w:lang w:val="en-US"/>
              </w:rPr>
              <w:t>2 013 712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2 55550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2 013 712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2 55550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2 013 712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1 776 761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Культура 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1 776 761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01 0 00 00000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1 776 761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Подпрограмма «Искусство» муниципальной программы </w:t>
            </w:r>
            <w:r>
              <w:rPr>
                <w:sz w:val="24"/>
                <w:szCs w:val="24"/>
              </w:rPr>
              <w:t>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01 3 00 00000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1 776 761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Сохранение и развитие самодеятельного искусства, традиционной народной культуры и киновидео обслуживания населения 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01 3 01 00000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478 126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01 3 01 13330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478 126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013 01 13330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478 126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Оплата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01 3 01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3330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798 728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01 3 01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3330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798 728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С1401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499 907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С1401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458 907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С1401</w:t>
            </w:r>
          </w:p>
        </w:tc>
        <w:tc>
          <w:tcPr>
            <w:tcW w:w="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41 000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50 520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50 520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Непрограмная деятельность органов местного самоуправления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77 0 00  00000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50 520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Непрограмные расходы органов местного самоуправления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77 2 00 00000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50 520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С1445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50 520</w:t>
            </w:r>
          </w:p>
        </w:tc>
      </w:tr>
      <w:tr>
        <w:trPr>
          <w:trHeight w:val="225" w:hRule="atLeast"/>
        </w:trPr>
        <w:tc>
          <w:tcPr>
            <w:tcW w:w="4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586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7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86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С1445</w:t>
            </w:r>
          </w:p>
        </w:tc>
        <w:tc>
          <w:tcPr>
            <w:tcW w:w="859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50 520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 xml:space="preserve">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r>
        <w:rPr>
          <w:sz w:val="24"/>
          <w:szCs w:val="24"/>
        </w:rPr>
        <w:t xml:space="preserve">Приложение №12   </w:t>
      </w:r>
    </w:p>
    <w:p>
      <w:pPr>
        <w:pStyle w:val="Normal"/>
        <w:ind w:left="3540" w:firstLine="708"/>
        <w:rPr>
          <w:sz w:val="24"/>
          <w:szCs w:val="24"/>
        </w:rPr>
      </w:pPr>
      <w:r>
        <w:rPr>
          <w:sz w:val="24"/>
          <w:szCs w:val="24"/>
        </w:rPr>
        <w:t>к  Решению  Собрания депутатов</w:t>
      </w:r>
    </w:p>
    <w:p>
      <w:pPr>
        <w:pStyle w:val="Normal"/>
        <w:ind w:left="3540" w:firstLine="708"/>
        <w:rPr>
          <w:sz w:val="24"/>
          <w:szCs w:val="24"/>
        </w:rPr>
      </w:pPr>
      <w:r>
        <w:rPr>
          <w:sz w:val="24"/>
          <w:szCs w:val="24"/>
        </w:rPr>
        <w:t>Мантуровского сельсовета</w:t>
      </w:r>
    </w:p>
    <w:p>
      <w:pPr>
        <w:pStyle w:val="Normal"/>
        <w:ind w:left="3540" w:firstLine="708"/>
        <w:rPr>
          <w:sz w:val="24"/>
          <w:szCs w:val="24"/>
        </w:rPr>
      </w:pPr>
      <w:r>
        <w:rPr>
          <w:sz w:val="24"/>
          <w:szCs w:val="24"/>
        </w:rPr>
        <w:t>Мантуровского района</w:t>
      </w:r>
    </w:p>
    <w:p>
      <w:pPr>
        <w:pStyle w:val="Normal"/>
        <w:ind w:left="3540" w:firstLine="708"/>
        <w:rPr>
          <w:sz w:val="24"/>
          <w:szCs w:val="24"/>
        </w:rPr>
      </w:pPr>
      <w:r>
        <w:rPr>
          <w:sz w:val="24"/>
          <w:szCs w:val="24"/>
        </w:rPr>
        <w:t>«О бюджете муниципального образования</w:t>
      </w:r>
    </w:p>
    <w:p>
      <w:pPr>
        <w:pStyle w:val="Normal"/>
        <w:ind w:left="4248" w:hanging="0"/>
        <w:rPr/>
      </w:pPr>
      <w:r>
        <w:rPr>
          <w:sz w:val="24"/>
          <w:szCs w:val="24"/>
        </w:rPr>
        <w:t>«Мантуровский сельсовет» Мантуровского района на 2020 год и плановый период 2021-2022 годов» №14/41 от 27 декабря 2019 года(в редакции Решение Собрания депутатов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Мантуровского сельсовета Мантуровского района  № 9/23 от 29 июля 2020 года, )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Ведомственная структура расходов бюджета поселения на  плановый период 2021-2022 годы.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>(рублей)</w:t>
      </w:r>
    </w:p>
    <w:tbl>
      <w:tblPr>
        <w:tblW w:w="10461" w:type="dxa"/>
        <w:jc w:val="left"/>
        <w:tblInd w:w="-501" w:type="dxa"/>
        <w:tblCellMar>
          <w:top w:w="55" w:type="dxa"/>
          <w:left w:w="108" w:type="dxa"/>
          <w:bottom w:w="55" w:type="dxa"/>
          <w:right w:w="108" w:type="dxa"/>
        </w:tblCellMar>
        <w:tblLook w:val="0000"/>
      </w:tblPr>
      <w:tblGrid>
        <w:gridCol w:w="3339"/>
        <w:gridCol w:w="735"/>
        <w:gridCol w:w="497"/>
        <w:gridCol w:w="540"/>
        <w:gridCol w:w="1700"/>
        <w:gridCol w:w="616"/>
        <w:gridCol w:w="1658"/>
        <w:gridCol w:w="1374"/>
      </w:tblGrid>
      <w:tr>
        <w:trPr>
          <w:trHeight w:val="405" w:hRule="atLeast"/>
        </w:trPr>
        <w:tc>
          <w:tcPr>
            <w:tcW w:w="3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</w:t>
            </w:r>
          </w:p>
        </w:tc>
        <w:tc>
          <w:tcPr>
            <w:tcW w:w="3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Сумма, год</w:t>
            </w:r>
          </w:p>
        </w:tc>
      </w:tr>
      <w:tr>
        <w:trPr>
          <w:trHeight w:val="315" w:hRule="atLeast"/>
        </w:trPr>
        <w:tc>
          <w:tcPr>
            <w:tcW w:w="333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73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97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4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1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2022</w:t>
            </w:r>
          </w:p>
        </w:tc>
      </w:tr>
      <w:tr>
        <w:trPr>
          <w:trHeight w:val="171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171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Администрация Мантуровского сельсовета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8 307 298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8 408 108</w:t>
            </w:r>
          </w:p>
        </w:tc>
      </w:tr>
      <w:tr>
        <w:trPr>
          <w:trHeight w:val="24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8 307 298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8 408 108</w:t>
            </w:r>
          </w:p>
        </w:tc>
      </w:tr>
      <w:tr>
        <w:trPr>
          <w:trHeight w:val="24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164 436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331 912</w:t>
            </w:r>
          </w:p>
        </w:tc>
      </w:tr>
      <w:tr>
        <w:trPr>
          <w:trHeight w:val="24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4 760 101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4  623 435</w:t>
            </w:r>
          </w:p>
        </w:tc>
      </w:tr>
      <w:tr>
        <w:trPr>
          <w:trHeight w:val="46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874 380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874 380</w:t>
            </w:r>
          </w:p>
        </w:tc>
      </w:tr>
      <w:tr>
        <w:trPr>
          <w:trHeight w:val="422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874 380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71 1 00 00000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874 380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1 00 С1402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874 380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 1 00 С1402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874 380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874 380</w:t>
            </w:r>
          </w:p>
        </w:tc>
      </w:tr>
      <w:tr>
        <w:trPr>
          <w:trHeight w:val="24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2 022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2 022</w:t>
            </w:r>
          </w:p>
        </w:tc>
      </w:tr>
      <w:tr>
        <w:trPr>
          <w:trHeight w:val="24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2 022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2 022</w:t>
            </w:r>
          </w:p>
        </w:tc>
      </w:tr>
      <w:tr>
        <w:trPr>
          <w:trHeight w:val="24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Аппарат представительного органа муниципального образования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75 3 00 00000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2 022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2 022</w:t>
            </w:r>
          </w:p>
        </w:tc>
      </w:tr>
      <w:tr>
        <w:trPr>
          <w:trHeight w:val="24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3 00 П1484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2  022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2 022</w:t>
            </w:r>
          </w:p>
        </w:tc>
      </w:tr>
      <w:tr>
        <w:trPr>
          <w:trHeight w:val="24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3 00 П1484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2 022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2 022</w:t>
            </w:r>
          </w:p>
        </w:tc>
      </w:tr>
      <w:tr>
        <w:trPr>
          <w:trHeight w:val="786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1612063,00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1445397,00</w:t>
            </w:r>
          </w:p>
        </w:tc>
      </w:tr>
      <w:tr>
        <w:trPr>
          <w:trHeight w:val="24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функционирования местных администраций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1497792,30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1331126,30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1497792,30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1331126,30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1497792,30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1331126,30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1107792,30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941263,30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150 000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С1402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240 000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функционирования местных администраций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 на осуществление переданных полномочий в сфере внутреннего муниципального финансового контроля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73 1 00 </w:t>
            </w:r>
            <w:r>
              <w:rPr>
                <w:sz w:val="24"/>
                <w:szCs w:val="24"/>
                <w:lang w:val="en-US"/>
              </w:rPr>
              <w:t>П</w:t>
            </w:r>
            <w:r>
              <w:rPr>
                <w:sz w:val="24"/>
                <w:szCs w:val="24"/>
              </w:rPr>
              <w:t>1485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 1 00 П1485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114 270,70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2 271 636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2 301 636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279 000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 обязательств  муниципального образования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76 1 00 00000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279 000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 1 00 С1404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7279 000</w:t>
            </w:r>
          </w:p>
        </w:tc>
      </w:tr>
      <w:tr>
        <w:trPr>
          <w:trHeight w:val="24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76 1 00 С1404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234 000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264 000</w:t>
            </w:r>
          </w:p>
        </w:tc>
      </w:tr>
      <w:tr>
        <w:trPr>
          <w:trHeight w:val="13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76 1 00 С1404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15 000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15 000</w:t>
            </w:r>
          </w:p>
        </w:tc>
      </w:tr>
      <w:tr>
        <w:trPr>
          <w:trHeight w:val="13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программная деятельность органов местного самоуправления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20 0000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20 000</w:t>
            </w:r>
          </w:p>
        </w:tc>
      </w:tr>
      <w:tr>
        <w:trPr>
          <w:trHeight w:val="13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программные расходы органов местного самоуправления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13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С1439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437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С1439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программные расходы на обеспечение деятельности муниципальных казенных учреждений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2 002 636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2 002 636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обеспечение деятельности муниципальных казенных учреждений, не вошедшие в программные мероприятия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2 002 636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2 002 636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2 002 636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2 002 636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1 356 636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1 356 636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629 000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 1 00 С1401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17 000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40 000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20 000</w:t>
            </w:r>
          </w:p>
        </w:tc>
      </w:tr>
      <w:tr>
        <w:trPr>
          <w:trHeight w:val="25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2020-2022годы»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48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2020-2022годы»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480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деятельности и организация мероприятий по предупреждению и ликвидации чрезвычайных ситуаций»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13 2 01 00000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Отдельные мероприятия в области гражданской обороны ,защиты населения и территорий от чрезвычайных ситуаций ,безопасности людей на водных объектах</w:t>
            </w:r>
          </w:p>
          <w:p>
            <w:pPr>
              <w:pStyle w:val="Normal"/>
              <w:suppressAutoHyphens w:val="false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01 С1460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01 С1460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в  Мантуровском сельсовете Мантуровского района Курской области на 2020-2022годы»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2020-2022годы»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«Обеспечение пожарной безопасности населенных пунктов поселений»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13 1 01 00000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Обеспечение первичных мер пожарной безопасности в границах населенных пунктов поселений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01 С1415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01 С1415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55 000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25 000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Муниципальная программа «Энергосбережение и повышение энергетической эффективности на территории Мантуровского сельсовета Мантуровского района Курской области на 2020 год и плановый период 2021-2022 годы»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Основное мероприятие «Осуществление мероприятий  в области энергосбережения»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05 0 01 00000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Мероприятия в области энергосбережения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05 0 01 С1434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 0 01 С1434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55 000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25 000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1 460 000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1 560 000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программная деятельность органов местного самоуправления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Непрограммые  расходы органов местного самоуправления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капитальному ремонту муниципального жилищного фонда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С1430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Коммунальное хозяйство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60 000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60000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и коммунальными услугами граждан в Мантуровском сельсовете Мантуровского района Курской области на 2020-2022 годы» муниципальной программы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07 2 00 00000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Основное мероприятие»Обеспечение населения экологически чистой питьевой водой»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07 2 02 00000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Мероприятия по обеспечению населения экологически чистой питьевой водой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02 С1427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07 2 02 С1427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1 390 000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1 490 000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1 240 000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Подпрограмма «Обеспечение качественными услугами ЖКХ граждан в Мантуровском сельсовете Мантуровского района Курской области на 2020-2022 годы» муниципальной программы </w:t>
            </w:r>
            <w:r>
              <w:rPr>
                <w:sz w:val="24"/>
                <w:szCs w:val="24"/>
              </w:rPr>
              <w:t xml:space="preserve">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 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1 040 000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«Благоустройство территорий поселений»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1 040 000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С1433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1 040 000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01 С1433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1 040 000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Основное мероприятия «Сбор и удаление твердых и жидких бытовых отходов»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07 3 02 00000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Мероприятие по сбору и удалению твердых и жидких бытовых отходов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02 С1457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02 С1457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«Формирование современной городской среды на территории Мантуровского сельсовета Мантуровского района Курской области на 2018-2024 годы»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21 0 00 00000 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Реализация регионального проекта « Формирование комфортной городской среды»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21 0</w:t>
            </w:r>
            <w:r>
              <w:rPr>
                <w:sz w:val="24"/>
                <w:szCs w:val="24"/>
                <w:lang w:val="en-US"/>
              </w:rPr>
              <w:t xml:space="preserve"> F2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250 000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2 55550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2 55550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Культура,  кинематография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1 776 761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1 776 761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Культура 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1 776 761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1 776 761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17 76 761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 w:val="false"/>
                <w:bCs w:val="false"/>
                <w:sz w:val="24"/>
                <w:szCs w:val="24"/>
              </w:rPr>
              <w:t>1 776 761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Подпрограмма «Искусство» муниципальной программы </w:t>
            </w:r>
            <w:r>
              <w:rPr>
                <w:sz w:val="24"/>
                <w:szCs w:val="24"/>
              </w:rPr>
              <w:t>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1 776 761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1 776 761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Сохранение и развитие самодеятельного искусства, традиционной народной культуры и киновидео обслуживания населения 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1 776 761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1 776 761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Оплата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01 3 01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3330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1 276 854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1 276 854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01 3 01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3330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1 276 854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1 276 854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С1401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499 907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499 907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С1401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458 907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458 907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01 С1401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Непрограмная деятельность органов местного самоуправления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77 0 00  00000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Непрограмные расходы органов местного самоуправления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77 2 00 00000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С1445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51 000</w:t>
            </w:r>
          </w:p>
        </w:tc>
      </w:tr>
      <w:tr>
        <w:trPr>
          <w:trHeight w:val="225" w:hRule="atLeast"/>
        </w:trPr>
        <w:tc>
          <w:tcPr>
            <w:tcW w:w="333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497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2 00 С1445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51 000</w:t>
            </w:r>
          </w:p>
        </w:tc>
        <w:tc>
          <w:tcPr>
            <w:tcW w:w="1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51 000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>
      <w:pPr>
        <w:pStyle w:val="Normal"/>
        <w:rPr/>
      </w:pPr>
      <w:r>
        <w:rPr>
          <w:sz w:val="24"/>
          <w:szCs w:val="24"/>
        </w:rPr>
        <w:t xml:space="preserve">                                                                                                       </w:t>
      </w:r>
    </w:p>
    <w:p>
      <w:pPr>
        <w:pStyle w:val="Normal"/>
        <w:rPr/>
      </w:pPr>
      <w:r>
        <w:rPr>
          <w:sz w:val="24"/>
          <w:szCs w:val="24"/>
        </w:rPr>
        <w:t xml:space="preserve">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</w:t>
      </w:r>
      <w:r>
        <w:rPr>
          <w:sz w:val="24"/>
          <w:szCs w:val="24"/>
        </w:rPr>
        <w:t xml:space="preserve">Приложение 13   </w:t>
      </w:r>
    </w:p>
    <w:p>
      <w:pPr>
        <w:pStyle w:val="Normal"/>
        <w:ind w:left="3540" w:hanging="0"/>
        <w:jc w:val="both"/>
        <w:rPr/>
      </w:pPr>
      <w:r>
        <w:rPr>
          <w:sz w:val="24"/>
          <w:szCs w:val="24"/>
        </w:rPr>
        <w:t>к  Решению Собрания депутатов Мантуровского сельсовета Мантуровского района «О бюджете муниципального образования «Мантуровский  сельсовет»Мантуровского района на 2020 г и плановый период 2021 и 2022 годов»  №14/41 от 27 декабря 2019 года (в редакции Решение Собрания депутатов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Мантуровского сельсовета Мантуровского района  № 9/23 от 29 июля 2020 года, )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Распределение бюджетных ассигнований  по целевым статьям (муниципальным программам и непрограммным направлениям деятельности), группам (подгруппам) видов расходов на 2020 год</w:t>
      </w:r>
    </w:p>
    <w:p>
      <w:pPr>
        <w:pStyle w:val="Normal"/>
        <w:jc w:val="center"/>
        <w:rPr>
          <w:b/>
          <w:b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>
        <w:rPr>
          <w:b/>
          <w:sz w:val="24"/>
          <w:szCs w:val="24"/>
        </w:rPr>
        <w:t>(рублей)</w:t>
      </w:r>
    </w:p>
    <w:tbl>
      <w:tblPr>
        <w:tblW w:w="9652" w:type="dxa"/>
        <w:jc w:val="left"/>
        <w:tblInd w:w="95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932"/>
        <w:gridCol w:w="1692"/>
        <w:gridCol w:w="2028"/>
      </w:tblGrid>
      <w:tr>
        <w:trPr>
          <w:trHeight w:val="451" w:hRule="atLeast"/>
        </w:trPr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028" w:type="dxa"/>
            <w:tcBorders>
              <w:top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</w:tc>
      </w:tr>
      <w:tr>
        <w:trPr>
          <w:trHeight w:val="171" w:hRule="atLeast"/>
        </w:trPr>
        <w:tc>
          <w:tcPr>
            <w:tcW w:w="5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>
        <w:trPr>
          <w:trHeight w:val="240" w:hRule="atLeast"/>
        </w:trPr>
        <w:tc>
          <w:tcPr>
            <w:tcW w:w="5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2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z w:val="24"/>
                <w:szCs w:val="24"/>
              </w:rPr>
              <w:t>5 695 650,30</w:t>
            </w:r>
          </w:p>
        </w:tc>
      </w:tr>
      <w:tr>
        <w:trPr>
          <w:trHeight w:val="240" w:hRule="atLeast"/>
        </w:trPr>
        <w:tc>
          <w:tcPr>
            <w:tcW w:w="5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01 0 00 00000</w:t>
            </w:r>
          </w:p>
        </w:tc>
        <w:tc>
          <w:tcPr>
            <w:tcW w:w="202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1 776 761</w:t>
            </w:r>
          </w:p>
        </w:tc>
      </w:tr>
      <w:tr>
        <w:trPr>
          <w:trHeight w:val="240" w:hRule="atLeast"/>
        </w:trPr>
        <w:tc>
          <w:tcPr>
            <w:tcW w:w="5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Подпрограмма «Искусство» муниципальной программы </w:t>
            </w:r>
            <w:r>
              <w:rPr>
                <w:sz w:val="24"/>
                <w:szCs w:val="24"/>
              </w:rPr>
              <w:t>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01 3 00 00000</w:t>
            </w:r>
          </w:p>
        </w:tc>
        <w:tc>
          <w:tcPr>
            <w:tcW w:w="202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1 776 761</w:t>
            </w:r>
          </w:p>
        </w:tc>
      </w:tr>
      <w:tr>
        <w:trPr>
          <w:trHeight w:val="240" w:hRule="atLeast"/>
        </w:trPr>
        <w:tc>
          <w:tcPr>
            <w:tcW w:w="5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«Энергосбережение и повышение энергетической эффективности на территории Мантуровского сельсовета Мантуровского района Курской области на 2020 год и плановый период 2021-2022 годы»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05 0 00 00000</w:t>
            </w:r>
          </w:p>
        </w:tc>
        <w:tc>
          <w:tcPr>
            <w:tcW w:w="202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55 000</w:t>
            </w:r>
          </w:p>
        </w:tc>
      </w:tr>
      <w:tr>
        <w:trPr>
          <w:trHeight w:val="240" w:hRule="atLeast"/>
        </w:trPr>
        <w:tc>
          <w:tcPr>
            <w:tcW w:w="5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мероприятий  в области энергосбережения»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05 0 01 00000</w:t>
            </w:r>
          </w:p>
        </w:tc>
        <w:tc>
          <w:tcPr>
            <w:tcW w:w="202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55 000</w:t>
            </w:r>
          </w:p>
        </w:tc>
      </w:tr>
      <w:tr>
        <w:trPr>
          <w:trHeight w:val="240" w:hRule="atLeast"/>
        </w:trPr>
        <w:tc>
          <w:tcPr>
            <w:tcW w:w="5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 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202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1720 177,30</w:t>
            </w:r>
          </w:p>
        </w:tc>
      </w:tr>
      <w:tr>
        <w:trPr>
          <w:trHeight w:val="240" w:hRule="atLeast"/>
        </w:trPr>
        <w:tc>
          <w:tcPr>
            <w:tcW w:w="5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и коммунальными услугами граждан в Мантуровском сельсовете Мантуровского района Курской области на 2020-2022 годы» муниципальной программы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07 2 00 00000</w:t>
            </w:r>
          </w:p>
        </w:tc>
        <w:tc>
          <w:tcPr>
            <w:tcW w:w="202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278 000</w:t>
            </w:r>
          </w:p>
        </w:tc>
      </w:tr>
      <w:tr>
        <w:trPr>
          <w:trHeight w:val="240" w:hRule="atLeast"/>
        </w:trPr>
        <w:tc>
          <w:tcPr>
            <w:tcW w:w="5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и коммунальными услугами граждан в Мантуровском сельсовете Мантуровского района Курской области на 2020-2022 годы» муниципальной программы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07 3 00 00000</w:t>
            </w:r>
          </w:p>
        </w:tc>
        <w:tc>
          <w:tcPr>
            <w:tcW w:w="202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1 442 177,30</w:t>
            </w:r>
          </w:p>
        </w:tc>
      </w:tr>
      <w:tr>
        <w:trPr>
          <w:trHeight w:val="240" w:hRule="atLeast"/>
        </w:trPr>
        <w:tc>
          <w:tcPr>
            <w:tcW w:w="5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Мантуровском сельсовете Мантуровского района Курской области на 2020-2022годы»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13 0 00 00000</w:t>
            </w:r>
          </w:p>
        </w:tc>
        <w:tc>
          <w:tcPr>
            <w:tcW w:w="202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130 000</w:t>
            </w:r>
          </w:p>
        </w:tc>
      </w:tr>
      <w:tr>
        <w:trPr>
          <w:trHeight w:val="240" w:hRule="atLeast"/>
        </w:trPr>
        <w:tc>
          <w:tcPr>
            <w:tcW w:w="5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2020-2022годы»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13 1 00 00000</w:t>
            </w:r>
          </w:p>
        </w:tc>
        <w:tc>
          <w:tcPr>
            <w:tcW w:w="202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40 000</w:t>
            </w:r>
          </w:p>
        </w:tc>
      </w:tr>
      <w:tr>
        <w:trPr>
          <w:trHeight w:val="465" w:hRule="atLeast"/>
        </w:trPr>
        <w:tc>
          <w:tcPr>
            <w:tcW w:w="5932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 годы»</w:t>
            </w:r>
          </w:p>
        </w:tc>
        <w:tc>
          <w:tcPr>
            <w:tcW w:w="1692" w:type="dxa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13 2 00 00000</w:t>
            </w:r>
          </w:p>
        </w:tc>
        <w:tc>
          <w:tcPr>
            <w:tcW w:w="2028" w:type="dxa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90 000</w:t>
            </w:r>
          </w:p>
        </w:tc>
      </w:tr>
      <w:tr>
        <w:trPr>
          <w:trHeight w:val="465" w:hRule="atLeast"/>
        </w:trPr>
        <w:tc>
          <w:tcPr>
            <w:tcW w:w="5932" w:type="dxa"/>
            <w:tcBorders>
              <w:left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«Формирование современной городской среды на территории Мантуровского сельсовета Мантуровского района Курской области на 2018-2024 годы»</w:t>
            </w:r>
          </w:p>
        </w:tc>
        <w:tc>
          <w:tcPr>
            <w:tcW w:w="1692" w:type="dxa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21 0 00 00000 </w:t>
            </w:r>
          </w:p>
        </w:tc>
        <w:tc>
          <w:tcPr>
            <w:tcW w:w="2028" w:type="dxa"/>
            <w:tcBorders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2 013 712</w:t>
            </w:r>
          </w:p>
        </w:tc>
      </w:tr>
      <w:tr>
        <w:trPr>
          <w:trHeight w:val="465" w:hRule="atLeast"/>
        </w:trPr>
        <w:tc>
          <w:tcPr>
            <w:tcW w:w="5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1692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2 55550</w:t>
            </w:r>
          </w:p>
        </w:tc>
        <w:tc>
          <w:tcPr>
            <w:tcW w:w="2028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sz w:val="24"/>
                <w:szCs w:val="24"/>
              </w:rPr>
              <w:t>2 013 712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>
        <w:rPr>
          <w:sz w:val="24"/>
          <w:szCs w:val="24"/>
        </w:rPr>
        <w:tab/>
        <w:tab/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                  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>
      <w:pPr>
        <w:pStyle w:val="Normal"/>
        <w:rPr/>
      </w:pPr>
      <w:r>
        <w:rPr>
          <w:sz w:val="24"/>
          <w:szCs w:val="24"/>
        </w:rPr>
        <w:t xml:space="preserve"> 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 xml:space="preserve"> 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 xml:space="preserve">       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</w:t>
      </w:r>
      <w:r>
        <w:rPr>
          <w:sz w:val="24"/>
          <w:szCs w:val="24"/>
        </w:rPr>
        <w:t xml:space="preserve">Приложение 14   </w:t>
      </w:r>
    </w:p>
    <w:p>
      <w:pPr>
        <w:pStyle w:val="Normal"/>
        <w:ind w:left="3540" w:hanging="0"/>
        <w:jc w:val="both"/>
        <w:rPr/>
      </w:pPr>
      <w:r>
        <w:rPr>
          <w:sz w:val="24"/>
          <w:szCs w:val="24"/>
        </w:rPr>
        <w:t>к  Решению Собрания депутатов Мантуровского сельсовета Мантуровского района «О бюджете муниципального образования «Мантуровский  сельсовет» Мантуровского района на 2020г и плановый период 2021 и 2022 годов»  №14/41 от 27 декабря 2019 года  (в редакции Решение Собрания депутатов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Мантуровского сельсовета Мантуровского района  № 9/23 от 29 июля 2020 года, )</w:t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Распределение бюджетных ассигнований  по целевым статьям (муниципальным программам и непрограммным направлениям деятельности), группам (подгруппам) видов расходов на плановый период 2021-2022 годы.</w:t>
      </w:r>
    </w:p>
    <w:p>
      <w:pPr>
        <w:pStyle w:val="Normal"/>
        <w:ind w:left="7788" w:hanging="0"/>
        <w:jc w:val="center"/>
        <w:rPr>
          <w:b/>
          <w:b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b/>
          <w:sz w:val="24"/>
          <w:szCs w:val="24"/>
        </w:rPr>
        <w:t>(рублей)</w:t>
      </w:r>
    </w:p>
    <w:tbl>
      <w:tblPr>
        <w:tblW w:w="9760" w:type="dxa"/>
        <w:jc w:val="left"/>
        <w:tblInd w:w="95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932"/>
        <w:gridCol w:w="1800"/>
        <w:gridCol w:w="1440"/>
        <w:gridCol w:w="1587"/>
      </w:tblGrid>
      <w:tr>
        <w:trPr>
          <w:trHeight w:val="990" w:hRule="atLeast"/>
        </w:trPr>
        <w:tc>
          <w:tcPr>
            <w:tcW w:w="49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90" w:hRule="atLeast"/>
        </w:trPr>
        <w:tc>
          <w:tcPr>
            <w:tcW w:w="493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00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2021г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lineRule="auto" w:line="276" w:before="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2022г</w:t>
            </w:r>
          </w:p>
        </w:tc>
      </w:tr>
      <w:tr>
        <w:trPr>
          <w:trHeight w:val="171" w:hRule="atLeast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</w:tr>
      <w:tr>
        <w:trPr>
          <w:trHeight w:val="240" w:hRule="atLeast"/>
        </w:trPr>
        <w:tc>
          <w:tcPr>
            <w:tcW w:w="4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b/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80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3 321 761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3 391 761</w:t>
            </w:r>
          </w:p>
        </w:tc>
      </w:tr>
      <w:tr>
        <w:trPr>
          <w:trHeight w:val="240" w:hRule="atLeast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01 0 00 00000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1 776 761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1 776 761</w:t>
            </w:r>
          </w:p>
        </w:tc>
      </w:tr>
      <w:tr>
        <w:trPr>
          <w:trHeight w:val="240" w:hRule="atLeast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Подпрограмма «Искусство» муниципальной программы </w:t>
            </w:r>
            <w:r>
              <w:rPr>
                <w:sz w:val="24"/>
                <w:szCs w:val="24"/>
              </w:rPr>
              <w:t>«Развитие культуры в Мантуровском сельсовете Мантуровского района Курской области на 2020-2022 годы»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01 3 00 00000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1776 761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1 776 761</w:t>
            </w:r>
          </w:p>
        </w:tc>
      </w:tr>
      <w:tr>
        <w:trPr>
          <w:trHeight w:val="240" w:hRule="atLeast"/>
        </w:trPr>
        <w:tc>
          <w:tcPr>
            <w:tcW w:w="4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«Энергосбережение и повышение энергетической эффективности на территории Мантуровского сельсовета Мантуровского района Курской области на 2020 год и плановый период 2021-2022 годы»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05 0 00 00000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55 000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25 000</w:t>
            </w:r>
          </w:p>
        </w:tc>
      </w:tr>
      <w:tr>
        <w:trPr>
          <w:trHeight w:val="240" w:hRule="atLeast"/>
        </w:trPr>
        <w:tc>
          <w:tcPr>
            <w:tcW w:w="4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«Осуществление мероприятий  в области энергосбережения»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05 0 01 00000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55 000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25 000</w:t>
            </w:r>
          </w:p>
        </w:tc>
      </w:tr>
      <w:tr>
        <w:trPr>
          <w:trHeight w:val="240" w:hRule="atLeast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07 0 00 00000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1 200 000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1 300 000</w:t>
            </w:r>
          </w:p>
        </w:tc>
      </w:tr>
      <w:tr>
        <w:trPr>
          <w:trHeight w:val="240" w:hRule="atLeast"/>
        </w:trPr>
        <w:tc>
          <w:tcPr>
            <w:tcW w:w="4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и коммунальными услугами граждан в Мантуровском сельсовете Мантуровского района Курской области на 2020-2022 годы» муниципальной программы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07 2 00 00000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60 000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60 000</w:t>
            </w:r>
          </w:p>
        </w:tc>
      </w:tr>
      <w:tr>
        <w:trPr>
          <w:trHeight w:val="465" w:hRule="atLeast"/>
        </w:trPr>
        <w:tc>
          <w:tcPr>
            <w:tcW w:w="49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«Создание условий для обеспечения доступным и комфортным жильем и коммунальными услугами граждан в Мантуровском сельсовете Мантуровского района Курской области на 2020-2022 годы» муниципальной программы «Обеспечение доступным и комфортным жильем и коммунальными услугами граждан в Мантуровском сельсовете Мантуровского района Курской области на 2020-2022 годы»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07 3 00 00000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1 140 000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1 240 000</w:t>
            </w:r>
          </w:p>
        </w:tc>
      </w:tr>
      <w:tr>
        <w:trPr>
          <w:trHeight w:val="465" w:hRule="atLeast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Мантуровском сельсовете Мантуровского района Курской области на 2020-2022годы»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13 0 00 00000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40 000</w:t>
            </w:r>
          </w:p>
        </w:tc>
      </w:tr>
      <w:tr>
        <w:trPr>
          <w:trHeight w:val="465" w:hRule="atLeast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2020-2022годы»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13 1 00 00000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465" w:hRule="atLeast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в Мантуровском сельсовете Мантуровского района Курской области на 2020-2022 годы»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13 2 00 00000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20 000</w:t>
            </w:r>
          </w:p>
        </w:tc>
      </w:tr>
      <w:tr>
        <w:trPr>
          <w:trHeight w:val="465" w:hRule="atLeast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«Формирование современной городской среды на территории Мантуровского сельсовета Мантуровского района Курской области на 2018-2024 годы»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21 0 00 00000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250 000</w:t>
            </w:r>
          </w:p>
        </w:tc>
      </w:tr>
      <w:tr>
        <w:trPr>
          <w:trHeight w:val="465" w:hRule="atLeast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rPr/>
            </w:pPr>
            <w:r>
              <w:rPr>
                <w:sz w:val="24"/>
                <w:szCs w:val="24"/>
              </w:rPr>
              <w:t>Реализация регионального проекта «Формирование комфортной городской среды»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21 0 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2 55550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250 000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250 000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 xml:space="preserve">                                                                                  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Cambria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Verdan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defaultTabStop w:val="709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uiPriority="0" w:semiHidden="0" w:unhideWhenUsed="0" w:qFormat="1"/>
    <w:lsdException w:name="Closing" w:locked="1"/>
    <w:lsdException w:name="Signature" w:locked="1"/>
    <w:lsdException w:name="Default Paragraph Font" w:uiPriority="0" w:semiHidden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uiPriority="0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uiPriority="0" w:semiHidden="0" w:unhideWhenUsed="0" w:qFormat="1"/>
    <w:lsdException w:name="Emphasis" w:uiPriority="0" w:semiHidden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 w:semiHidden="0" w:unhideWhenUsed="0"/>
    <w:lsdException w:name="Table Theme" w:locked="1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b2837"/>
    <w:pPr>
      <w:widowControl/>
      <w:suppressAutoHyphens w:val="true"/>
      <w:overflowPunct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link w:val="Heading1Char"/>
    <w:uiPriority w:val="99"/>
    <w:qFormat/>
    <w:rsid w:val="003177a4"/>
    <w:pPr>
      <w:keepNext w:val="true"/>
      <w:suppressAutoHyphens w:val="false"/>
      <w:outlineLvl w:val="0"/>
    </w:pPr>
    <w:rPr>
      <w:b/>
      <w:bCs/>
      <w:lang w:eastAsia="ru-RU"/>
    </w:rPr>
  </w:style>
  <w:style w:type="paragraph" w:styleId="2">
    <w:name w:val="Heading 2"/>
    <w:basedOn w:val="Normal"/>
    <w:next w:val="Normal"/>
    <w:link w:val="Heading2Char"/>
    <w:uiPriority w:val="99"/>
    <w:qFormat/>
    <w:rsid w:val="003177a4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link w:val="Heading3Char"/>
    <w:uiPriority w:val="99"/>
    <w:qFormat/>
    <w:rsid w:val="003177a4"/>
    <w:pPr>
      <w:keepNext w:val="true"/>
      <w:spacing w:before="240" w:after="60"/>
      <w:outlineLvl w:val="2"/>
    </w:pPr>
    <w:rPr>
      <w:rFonts w:ascii="Arial" w:hAnsi="Arial" w:cs="Arial"/>
      <w:b/>
      <w:bCs/>
      <w:kern w:val="2"/>
      <w:sz w:val="26"/>
      <w:szCs w:val="26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sid w:val="003177a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Heading2Char" w:customStyle="1">
    <w:name w:val="Heading 2 Char"/>
    <w:basedOn w:val="DefaultParagraphFont"/>
    <w:link w:val="Heading2"/>
    <w:uiPriority w:val="99"/>
    <w:qFormat/>
    <w:locked/>
    <w:rsid w:val="003177a4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styleId="Heading3Char" w:customStyle="1">
    <w:name w:val="Heading 3 Char"/>
    <w:basedOn w:val="DefaultParagraphFont"/>
    <w:link w:val="Heading3"/>
    <w:uiPriority w:val="99"/>
    <w:qFormat/>
    <w:locked/>
    <w:rsid w:val="003177a4"/>
    <w:rPr>
      <w:rFonts w:ascii="Arial" w:hAnsi="Arial" w:cs="Arial"/>
      <w:b/>
      <w:bCs/>
      <w:kern w:val="2"/>
      <w:sz w:val="26"/>
      <w:szCs w:val="26"/>
      <w:lang w:eastAsia="ar-SA" w:bidi="ar-SA"/>
    </w:rPr>
  </w:style>
  <w:style w:type="character" w:styleId="BodyText2Char" w:customStyle="1">
    <w:name w:val="Body Text 2 Char"/>
    <w:basedOn w:val="DefaultParagraphFont"/>
    <w:link w:val="BodyText2"/>
    <w:uiPriority w:val="99"/>
    <w:qFormat/>
    <w:locked/>
    <w:rsid w:val="00cb2837"/>
    <w:rPr>
      <w:rFonts w:ascii="Times New Roman" w:hAnsi="Times New Roman" w:cs="Times New Roman"/>
      <w:sz w:val="20"/>
      <w:szCs w:val="20"/>
      <w:lang w:eastAsia="ru-RU"/>
    </w:rPr>
  </w:style>
  <w:style w:type="character" w:styleId="PlainTextChar" w:customStyle="1">
    <w:name w:val="Plain Text Char"/>
    <w:basedOn w:val="DefaultParagraphFont"/>
    <w:link w:val="PlainText"/>
    <w:uiPriority w:val="99"/>
    <w:qFormat/>
    <w:locked/>
    <w:rsid w:val="00cb2837"/>
    <w:rPr>
      <w:rFonts w:ascii="Courier New" w:hAnsi="Courier New" w:cs="Courier New"/>
      <w:sz w:val="20"/>
      <w:szCs w:val="20"/>
      <w:lang w:eastAsia="ru-RU"/>
    </w:rPr>
  </w:style>
  <w:style w:type="character" w:styleId="WW8Num6z0" w:customStyle="1">
    <w:name w:val="WW8Num6z0"/>
    <w:uiPriority w:val="99"/>
    <w:qFormat/>
    <w:rsid w:val="003177a4"/>
    <w:rPr>
      <w:rFonts w:ascii="Times New Roman" w:hAnsi="Times New Roman"/>
    </w:rPr>
  </w:style>
  <w:style w:type="character" w:styleId="AbsatzStandardschriftart" w:customStyle="1">
    <w:name w:val="Absatz-Standardschriftart"/>
    <w:uiPriority w:val="99"/>
    <w:qFormat/>
    <w:rsid w:val="003177a4"/>
    <w:rPr/>
  </w:style>
  <w:style w:type="character" w:styleId="WWAbsatzStandardschriftart" w:customStyle="1">
    <w:name w:val="WW-Absatz-Standardschriftart"/>
    <w:uiPriority w:val="99"/>
    <w:qFormat/>
    <w:rsid w:val="003177a4"/>
    <w:rPr/>
  </w:style>
  <w:style w:type="character" w:styleId="WWAbsatzStandardschriftart1" w:customStyle="1">
    <w:name w:val="WW-Absatz-Standardschriftart1"/>
    <w:uiPriority w:val="99"/>
    <w:qFormat/>
    <w:rsid w:val="003177a4"/>
    <w:rPr/>
  </w:style>
  <w:style w:type="character" w:styleId="WWAbsatzStandardschriftart11" w:customStyle="1">
    <w:name w:val="WW-Absatz-Standardschriftart11"/>
    <w:uiPriority w:val="99"/>
    <w:qFormat/>
    <w:rsid w:val="003177a4"/>
    <w:rPr/>
  </w:style>
  <w:style w:type="character" w:styleId="WWAbsatzStandardschriftart111" w:customStyle="1">
    <w:name w:val="WW-Absatz-Standardschriftart111"/>
    <w:uiPriority w:val="99"/>
    <w:qFormat/>
    <w:rsid w:val="003177a4"/>
    <w:rPr/>
  </w:style>
  <w:style w:type="character" w:styleId="11" w:customStyle="1">
    <w:name w:val="Основной шрифт абзаца1"/>
    <w:uiPriority w:val="99"/>
    <w:qFormat/>
    <w:rsid w:val="003177a4"/>
    <w:rPr/>
  </w:style>
  <w:style w:type="character" w:styleId="Style11" w:customStyle="1">
    <w:name w:val="Символ нумерации"/>
    <w:uiPriority w:val="99"/>
    <w:qFormat/>
    <w:rsid w:val="003177a4"/>
    <w:rPr/>
  </w:style>
  <w:style w:type="character" w:styleId="BodyTextChar" w:customStyle="1">
    <w:name w:val="Body Text Char"/>
    <w:basedOn w:val="DefaultParagraphFont"/>
    <w:link w:val="BodyText"/>
    <w:uiPriority w:val="99"/>
    <w:qFormat/>
    <w:locked/>
    <w:rsid w:val="003177a4"/>
    <w:rPr>
      <w:rFonts w:ascii="Times New Roman" w:hAnsi="Times New Roman" w:cs="Times New Roman"/>
      <w:sz w:val="24"/>
      <w:szCs w:val="24"/>
      <w:lang w:eastAsia="ar-SA" w:bidi="ar-SA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3177a4"/>
    <w:rPr>
      <w:rFonts w:ascii="Tahoma" w:hAnsi="Tahoma" w:cs="Tahoma"/>
      <w:sz w:val="16"/>
      <w:szCs w:val="16"/>
      <w:lang w:eastAsia="ar-SA" w:bidi="ar-SA"/>
    </w:rPr>
  </w:style>
  <w:style w:type="character" w:styleId="BodyText3Char" w:customStyle="1">
    <w:name w:val="Body Text 3 Char"/>
    <w:basedOn w:val="DefaultParagraphFont"/>
    <w:link w:val="BodyText3"/>
    <w:uiPriority w:val="99"/>
    <w:qFormat/>
    <w:locked/>
    <w:rsid w:val="003177a4"/>
    <w:rPr>
      <w:rFonts w:ascii="Times New Roman" w:hAnsi="Times New Roman" w:cs="Times New Roman"/>
      <w:b/>
      <w:sz w:val="20"/>
      <w:szCs w:val="20"/>
      <w:lang w:eastAsia="ru-RU"/>
    </w:rPr>
  </w:style>
  <w:style w:type="character" w:styleId="Annotationreference">
    <w:name w:val="annotation reference"/>
    <w:basedOn w:val="DefaultParagraphFont"/>
    <w:uiPriority w:val="99"/>
    <w:semiHidden/>
    <w:qFormat/>
    <w:rsid w:val="00a0394b"/>
    <w:rPr>
      <w:rFonts w:cs="Times New Roman"/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qFormat/>
    <w:locked/>
    <w:rsid w:val="00a0394b"/>
    <w:rPr>
      <w:rFonts w:ascii="Times New Roman" w:hAnsi="Times New Roman" w:cs="Times New Roman"/>
      <w:sz w:val="20"/>
      <w:szCs w:val="20"/>
      <w:lang w:eastAsia="ar-SA" w:bidi="ar-SA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qFormat/>
    <w:locked/>
    <w:rsid w:val="00a0394b"/>
    <w:rPr>
      <w:b/>
      <w:bCs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locked/>
    <w:rsid w:val="00ce4493"/>
    <w:rPr>
      <w:rFonts w:ascii="Times New Roman" w:hAnsi="Times New Roman" w:cs="Times New Roman"/>
      <w:sz w:val="24"/>
      <w:szCs w:val="24"/>
      <w:lang w:eastAsia="ar-SA" w:bidi="ar-SA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locked/>
    <w:rsid w:val="00ce4493"/>
    <w:rPr>
      <w:rFonts w:ascii="Times New Roman" w:hAnsi="Times New Roman" w:cs="Times New Roman"/>
      <w:sz w:val="24"/>
      <w:szCs w:val="24"/>
      <w:lang w:eastAsia="ar-SA" w:bidi="ar-SA"/>
    </w:rPr>
  </w:style>
  <w:style w:type="character" w:styleId="Style12" w:customStyle="1">
    <w:name w:val="Знак Знак"/>
    <w:basedOn w:val="DefaultParagraphFont"/>
    <w:uiPriority w:val="99"/>
    <w:qFormat/>
    <w:rsid w:val="00415c83"/>
    <w:rPr>
      <w:rFonts w:ascii="Courier New" w:hAnsi="Courier New" w:cs="Courier New"/>
      <w:lang w:val="ru-RU" w:eastAsia="ru-RU" w:bidi="ar-SA"/>
    </w:rPr>
  </w:style>
  <w:style w:type="character" w:styleId="TitleChar" w:customStyle="1">
    <w:name w:val="Title Char"/>
    <w:basedOn w:val="DefaultParagraphFont"/>
    <w:link w:val="Title"/>
    <w:uiPriority w:val="99"/>
    <w:qFormat/>
    <w:locked/>
    <w:rsid w:val="00ca4b26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styleId="SubtitleChar" w:customStyle="1">
    <w:name w:val="Subtitle Char"/>
    <w:basedOn w:val="DefaultParagraphFont"/>
    <w:link w:val="Subtitle"/>
    <w:uiPriority w:val="99"/>
    <w:qFormat/>
    <w:locked/>
    <w:rsid w:val="00ca4b26"/>
    <w:rPr>
      <w:rFonts w:ascii="Cambria" w:hAnsi="Cambria" w:cs="Times New Roman"/>
      <w:sz w:val="24"/>
      <w:szCs w:val="24"/>
      <w:lang w:eastAsia="ar-SA" w:bidi="ar-SA"/>
    </w:r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qFormat/>
    <w:locked/>
    <w:rsid w:val="00ca4b26"/>
    <w:rPr>
      <w:rFonts w:ascii="Times New Roman" w:hAnsi="Times New Roman" w:cs="Times New Roman"/>
      <w:sz w:val="24"/>
      <w:szCs w:val="24"/>
      <w:lang w:eastAsia="ar-SA" w:bidi="ar-SA"/>
    </w:rPr>
  </w:style>
  <w:style w:type="character" w:styleId="Strong">
    <w:name w:val="Strong"/>
    <w:basedOn w:val="DefaultParagraphFont"/>
    <w:uiPriority w:val="99"/>
    <w:qFormat/>
    <w:locked/>
    <w:rsid w:val="008b64bc"/>
    <w:rPr>
      <w:rFonts w:cs="Times New Roman"/>
      <w:b/>
      <w:bCs/>
    </w:rPr>
  </w:style>
  <w:style w:type="character" w:styleId="Appleconvertedspace" w:customStyle="1">
    <w:name w:val="apple-converted-space"/>
    <w:basedOn w:val="DefaultParagraphFont"/>
    <w:uiPriority w:val="99"/>
    <w:qFormat/>
    <w:rsid w:val="008b64bc"/>
    <w:rPr>
      <w:rFonts w:cs="Times New Roman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  <w:sz w:val="24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  <w:sz w:val="24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  <w:sz w:val="24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ascii="Arial" w:hAnsi="Arial"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eastAsia="Times New Roman"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Times New Roman"/>
    </w:rPr>
  </w:style>
  <w:style w:type="character" w:styleId="ListLabel101">
    <w:name w:val="ListLabel 101"/>
    <w:qFormat/>
    <w:rPr>
      <w:rFonts w:cs="Times New Roman"/>
    </w:rPr>
  </w:style>
  <w:style w:type="character" w:styleId="ListLabel102">
    <w:name w:val="ListLabel 102"/>
    <w:qFormat/>
    <w:rPr>
      <w:rFonts w:cs="Times New Roman"/>
    </w:rPr>
  </w:style>
  <w:style w:type="character" w:styleId="ListLabel103">
    <w:name w:val="ListLabel 103"/>
    <w:qFormat/>
    <w:rPr>
      <w:rFonts w:cs="Times New Roman"/>
    </w:rPr>
  </w:style>
  <w:style w:type="character" w:styleId="ListLabel104">
    <w:name w:val="ListLabel 104"/>
    <w:qFormat/>
    <w:rPr>
      <w:rFonts w:cs="Times New Roman"/>
    </w:rPr>
  </w:style>
  <w:style w:type="character" w:styleId="ListLabel105">
    <w:name w:val="ListLabel 105"/>
    <w:qFormat/>
    <w:rPr>
      <w:rFonts w:cs="Times New Roman"/>
    </w:rPr>
  </w:style>
  <w:style w:type="character" w:styleId="ListLabel106">
    <w:name w:val="ListLabel 106"/>
    <w:qFormat/>
    <w:rPr>
      <w:rFonts w:cs="Times New Roman"/>
    </w:rPr>
  </w:style>
  <w:style w:type="character" w:styleId="ListLabel107">
    <w:name w:val="ListLabel 107"/>
    <w:qFormat/>
    <w:rPr>
      <w:rFonts w:cs="Times New Roman"/>
    </w:rPr>
  </w:style>
  <w:style w:type="character" w:styleId="ListLabel108">
    <w:name w:val="ListLabel 108"/>
    <w:qFormat/>
    <w:rPr>
      <w:rFonts w:cs="Times New Roman"/>
    </w:rPr>
  </w:style>
  <w:style w:type="character" w:styleId="ListLabel109">
    <w:name w:val="ListLabel 109"/>
    <w:qFormat/>
    <w:rPr>
      <w:rFonts w:cs="Times New Roman"/>
    </w:rPr>
  </w:style>
  <w:style w:type="character" w:styleId="ListLabel110">
    <w:name w:val="ListLabel 110"/>
    <w:qFormat/>
    <w:rPr>
      <w:rFonts w:cs="Times New Roman"/>
    </w:rPr>
  </w:style>
  <w:style w:type="character" w:styleId="ListLabel111">
    <w:name w:val="ListLabel 111"/>
    <w:qFormat/>
    <w:rPr>
      <w:rFonts w:cs="Times New Roman"/>
    </w:rPr>
  </w:style>
  <w:style w:type="character" w:styleId="ListLabel112">
    <w:name w:val="ListLabel 112"/>
    <w:qFormat/>
    <w:rPr>
      <w:rFonts w:cs="Times New Roman"/>
    </w:rPr>
  </w:style>
  <w:style w:type="character" w:styleId="ListLabel113">
    <w:name w:val="ListLabel 113"/>
    <w:qFormat/>
    <w:rPr>
      <w:rFonts w:cs="Times New Roman"/>
    </w:rPr>
  </w:style>
  <w:style w:type="character" w:styleId="ListLabel114">
    <w:name w:val="ListLabel 114"/>
    <w:qFormat/>
    <w:rPr>
      <w:rFonts w:cs="Times New Roman"/>
    </w:rPr>
  </w:style>
  <w:style w:type="character" w:styleId="ListLabel115">
    <w:name w:val="ListLabel 115"/>
    <w:qFormat/>
    <w:rPr>
      <w:rFonts w:cs="Times New Roman"/>
    </w:rPr>
  </w:style>
  <w:style w:type="character" w:styleId="ListLabel116">
    <w:name w:val="ListLabel 116"/>
    <w:qFormat/>
    <w:rPr>
      <w:rFonts w:cs="Times New Roman"/>
    </w:rPr>
  </w:style>
  <w:style w:type="character" w:styleId="ListLabel117">
    <w:name w:val="ListLabel 117"/>
    <w:qFormat/>
    <w:rPr>
      <w:rFonts w:cs="Times New Roman"/>
    </w:rPr>
  </w:style>
  <w:style w:type="character" w:styleId="ListLabel118">
    <w:name w:val="ListLabel 118"/>
    <w:qFormat/>
    <w:rPr>
      <w:rFonts w:cs="Times New Roman"/>
    </w:rPr>
  </w:style>
  <w:style w:type="character" w:styleId="ListLabel119">
    <w:name w:val="ListLabel 119"/>
    <w:qFormat/>
    <w:rPr>
      <w:rFonts w:eastAsia="Times New Roman" w:cs="Times New Roman"/>
    </w:rPr>
  </w:style>
  <w:style w:type="character" w:styleId="ListLabel120">
    <w:name w:val="ListLabel 120"/>
    <w:qFormat/>
    <w:rPr>
      <w:rFonts w:cs="Times New Roman"/>
    </w:rPr>
  </w:style>
  <w:style w:type="character" w:styleId="ListLabel121">
    <w:name w:val="ListLabel 121"/>
    <w:qFormat/>
    <w:rPr>
      <w:rFonts w:cs="Times New Roman"/>
    </w:rPr>
  </w:style>
  <w:style w:type="character" w:styleId="ListLabel122">
    <w:name w:val="ListLabel 122"/>
    <w:qFormat/>
    <w:rPr>
      <w:rFonts w:cs="Times New Roman"/>
    </w:rPr>
  </w:style>
  <w:style w:type="character" w:styleId="ListLabel123">
    <w:name w:val="ListLabel 123"/>
    <w:qFormat/>
    <w:rPr>
      <w:rFonts w:cs="Times New Roman"/>
    </w:rPr>
  </w:style>
  <w:style w:type="character" w:styleId="ListLabel124">
    <w:name w:val="ListLabel 124"/>
    <w:qFormat/>
    <w:rPr>
      <w:rFonts w:cs="Times New Roman"/>
    </w:rPr>
  </w:style>
  <w:style w:type="character" w:styleId="ListLabel125">
    <w:name w:val="ListLabel 125"/>
    <w:qFormat/>
    <w:rPr>
      <w:rFonts w:cs="Times New Roman"/>
    </w:rPr>
  </w:style>
  <w:style w:type="character" w:styleId="ListLabel126">
    <w:name w:val="ListLabel 126"/>
    <w:qFormat/>
    <w:rPr>
      <w:rFonts w:cs="Times New Roman"/>
    </w:rPr>
  </w:style>
  <w:style w:type="character" w:styleId="ListLabel127">
    <w:name w:val="ListLabel 127"/>
    <w:qFormat/>
    <w:rPr>
      <w:rFonts w:cs="Times New Roman"/>
    </w:rPr>
  </w:style>
  <w:style w:type="character" w:styleId="ListLabel128">
    <w:name w:val="ListLabel 128"/>
    <w:qFormat/>
    <w:rPr>
      <w:rFonts w:cs="Times New Roman"/>
    </w:rPr>
  </w:style>
  <w:style w:type="character" w:styleId="ListLabel129">
    <w:name w:val="ListLabel 129"/>
    <w:qFormat/>
    <w:rPr>
      <w:rFonts w:cs="Times New Roman"/>
    </w:rPr>
  </w:style>
  <w:style w:type="character" w:styleId="ListLabel130">
    <w:name w:val="ListLabel 130"/>
    <w:qFormat/>
    <w:rPr>
      <w:rFonts w:cs="Times New Roman"/>
    </w:rPr>
  </w:style>
  <w:style w:type="character" w:styleId="ListLabel131">
    <w:name w:val="ListLabel 131"/>
    <w:qFormat/>
    <w:rPr>
      <w:rFonts w:cs="Times New Roman"/>
    </w:rPr>
  </w:style>
  <w:style w:type="character" w:styleId="ListLabel132">
    <w:name w:val="ListLabel 132"/>
    <w:qFormat/>
    <w:rPr>
      <w:rFonts w:cs="Times New Roman"/>
    </w:rPr>
  </w:style>
  <w:style w:type="character" w:styleId="ListLabel133">
    <w:name w:val="ListLabel 133"/>
    <w:qFormat/>
    <w:rPr>
      <w:rFonts w:cs="Times New Roman"/>
    </w:rPr>
  </w:style>
  <w:style w:type="character" w:styleId="ListLabel134">
    <w:name w:val="ListLabel 134"/>
    <w:qFormat/>
    <w:rPr>
      <w:rFonts w:cs="Times New Roman"/>
    </w:rPr>
  </w:style>
  <w:style w:type="character" w:styleId="ListLabel135">
    <w:name w:val="ListLabel 135"/>
    <w:qFormat/>
    <w:rPr>
      <w:rFonts w:cs="Times New Roman"/>
    </w:rPr>
  </w:style>
  <w:style w:type="character" w:styleId="ListLabel136">
    <w:name w:val="ListLabel 136"/>
    <w:qFormat/>
    <w:rPr>
      <w:rFonts w:cs="Times New Roman"/>
    </w:rPr>
  </w:style>
  <w:style w:type="character" w:styleId="ListLabel137">
    <w:name w:val="ListLabel 137"/>
    <w:qFormat/>
    <w:rPr>
      <w:rFonts w:cs="Times New Roman"/>
    </w:rPr>
  </w:style>
  <w:style w:type="character" w:styleId="ListLabel138">
    <w:name w:val="ListLabel 138"/>
    <w:qFormat/>
    <w:rPr>
      <w:rFonts w:cs="Times New Roman"/>
    </w:rPr>
  </w:style>
  <w:style w:type="character" w:styleId="ListLabel139">
    <w:name w:val="ListLabel 139"/>
    <w:qFormat/>
    <w:rPr>
      <w:rFonts w:cs="Times New Roman"/>
    </w:rPr>
  </w:style>
  <w:style w:type="character" w:styleId="ListLabel140">
    <w:name w:val="ListLabel 140"/>
    <w:qFormat/>
    <w:rPr>
      <w:rFonts w:cs="Times New Roman"/>
    </w:rPr>
  </w:style>
  <w:style w:type="character" w:styleId="ListLabel141">
    <w:name w:val="ListLabel 141"/>
    <w:qFormat/>
    <w:rPr>
      <w:rFonts w:cs="Times New Roman"/>
    </w:rPr>
  </w:style>
  <w:style w:type="character" w:styleId="ListLabel142">
    <w:name w:val="ListLabel 142"/>
    <w:qFormat/>
    <w:rPr>
      <w:rFonts w:cs="Times New Roman"/>
    </w:rPr>
  </w:style>
  <w:style w:type="character" w:styleId="ListLabel143">
    <w:name w:val="ListLabel 143"/>
    <w:qFormat/>
    <w:rPr>
      <w:rFonts w:cs="Times New Roman"/>
    </w:rPr>
  </w:style>
  <w:style w:type="character" w:styleId="ListLabel144">
    <w:name w:val="ListLabel 144"/>
    <w:qFormat/>
    <w:rPr>
      <w:rFonts w:cs="Times New Roman"/>
    </w:rPr>
  </w:style>
  <w:style w:type="character" w:styleId="ListLabel145">
    <w:name w:val="ListLabel 145"/>
    <w:qFormat/>
    <w:rPr>
      <w:rFonts w:cs="Times New Roman"/>
    </w:rPr>
  </w:style>
  <w:style w:type="character" w:styleId="ListLabel146">
    <w:name w:val="ListLabel 146"/>
    <w:qFormat/>
    <w:rPr>
      <w:rFonts w:cs="Times New Roman"/>
    </w:rPr>
  </w:style>
  <w:style w:type="character" w:styleId="ListLabel147">
    <w:name w:val="ListLabel 147"/>
    <w:qFormat/>
    <w:rPr>
      <w:rFonts w:cs="Times New Roman"/>
    </w:rPr>
  </w:style>
  <w:style w:type="character" w:styleId="ListLabel148">
    <w:name w:val="ListLabel 148"/>
    <w:qFormat/>
    <w:rPr>
      <w:rFonts w:cs="Times New Roman"/>
    </w:rPr>
  </w:style>
  <w:style w:type="character" w:styleId="ListLabel149">
    <w:name w:val="ListLabel 149"/>
    <w:qFormat/>
    <w:rPr>
      <w:rFonts w:cs="Times New Roman"/>
    </w:rPr>
  </w:style>
  <w:style w:type="character" w:styleId="ListLabel150">
    <w:name w:val="ListLabel 150"/>
    <w:qFormat/>
    <w:rPr>
      <w:rFonts w:cs="Times New Roman"/>
    </w:rPr>
  </w:style>
  <w:style w:type="character" w:styleId="ListLabel151">
    <w:name w:val="ListLabel 151"/>
    <w:qFormat/>
    <w:rPr>
      <w:rFonts w:cs="Times New Roman"/>
    </w:rPr>
  </w:style>
  <w:style w:type="character" w:styleId="ListLabel152">
    <w:name w:val="ListLabel 152"/>
    <w:qFormat/>
    <w:rPr>
      <w:rFonts w:cs="Times New Roman"/>
    </w:rPr>
  </w:style>
  <w:style w:type="character" w:styleId="ListLabel153">
    <w:name w:val="ListLabel 153"/>
    <w:qFormat/>
    <w:rPr>
      <w:rFonts w:cs="Times New Roman"/>
    </w:rPr>
  </w:style>
  <w:style w:type="character" w:styleId="ListLabel154">
    <w:name w:val="ListLabel 154"/>
    <w:qFormat/>
    <w:rPr>
      <w:rFonts w:cs="Times New Roman"/>
    </w:rPr>
  </w:style>
  <w:style w:type="character" w:styleId="ListLabel155">
    <w:name w:val="ListLabel 155"/>
    <w:qFormat/>
    <w:rPr>
      <w:rFonts w:cs="Times New Roman"/>
    </w:rPr>
  </w:style>
  <w:style w:type="character" w:styleId="ListLabel156">
    <w:name w:val="ListLabel 156"/>
    <w:qFormat/>
    <w:rPr>
      <w:rFonts w:cs="Times New Roman"/>
    </w:rPr>
  </w:style>
  <w:style w:type="character" w:styleId="ListLabel157">
    <w:name w:val="ListLabel 157"/>
    <w:qFormat/>
    <w:rPr>
      <w:rFonts w:cs="Times New Roman"/>
    </w:rPr>
  </w:style>
  <w:style w:type="character" w:styleId="ListLabel158">
    <w:name w:val="ListLabel 158"/>
    <w:qFormat/>
    <w:rPr>
      <w:rFonts w:cs="Times New Roman"/>
    </w:rPr>
  </w:style>
  <w:style w:type="character" w:styleId="ListLabel159">
    <w:name w:val="ListLabel 159"/>
    <w:qFormat/>
    <w:rPr>
      <w:rFonts w:cs="Times New Roman"/>
    </w:rPr>
  </w:style>
  <w:style w:type="character" w:styleId="ListLabel160">
    <w:name w:val="ListLabel 160"/>
    <w:qFormat/>
    <w:rPr>
      <w:rFonts w:cs="Times New Roman"/>
    </w:rPr>
  </w:style>
  <w:style w:type="character" w:styleId="ListLabel161">
    <w:name w:val="ListLabel 161"/>
    <w:qFormat/>
    <w:rPr>
      <w:rFonts w:cs="Times New Roman"/>
    </w:rPr>
  </w:style>
  <w:style w:type="character" w:styleId="ListLabel162">
    <w:name w:val="ListLabel 162"/>
    <w:qFormat/>
    <w:rPr>
      <w:rFonts w:cs="Times New Roman"/>
    </w:rPr>
  </w:style>
  <w:style w:type="character" w:styleId="ListLabel163">
    <w:name w:val="ListLabel 163"/>
    <w:qFormat/>
    <w:rPr>
      <w:rFonts w:cs="Times New Roman"/>
    </w:rPr>
  </w:style>
  <w:style w:type="character" w:styleId="ListLabel164">
    <w:name w:val="ListLabel 164"/>
    <w:qFormat/>
    <w:rPr>
      <w:rFonts w:cs="Times New Roman"/>
    </w:rPr>
  </w:style>
  <w:style w:type="character" w:styleId="ListLabel165">
    <w:name w:val="ListLabel 165"/>
    <w:qFormat/>
    <w:rPr>
      <w:rFonts w:cs="Times New Roman"/>
    </w:rPr>
  </w:style>
  <w:style w:type="character" w:styleId="ListLabel166">
    <w:name w:val="ListLabel 166"/>
    <w:qFormat/>
    <w:rPr>
      <w:rFonts w:cs="Times New Roman"/>
    </w:rPr>
  </w:style>
  <w:style w:type="character" w:styleId="ListLabel167">
    <w:name w:val="ListLabel 167"/>
    <w:qFormat/>
    <w:rPr>
      <w:rFonts w:cs="Times New Roman"/>
    </w:rPr>
  </w:style>
  <w:style w:type="character" w:styleId="ListLabel168">
    <w:name w:val="ListLabel 168"/>
    <w:qFormat/>
    <w:rPr>
      <w:rFonts w:cs="Times New Roman"/>
    </w:rPr>
  </w:style>
  <w:style w:type="character" w:styleId="ListLabel169">
    <w:name w:val="ListLabel 169"/>
    <w:qFormat/>
    <w:rPr>
      <w:rFonts w:cs="Times New Roman"/>
    </w:rPr>
  </w:style>
  <w:style w:type="character" w:styleId="ListLabel170">
    <w:name w:val="ListLabel 170"/>
    <w:qFormat/>
    <w:rPr>
      <w:rFonts w:cs="Times New Roman"/>
    </w:rPr>
  </w:style>
  <w:style w:type="character" w:styleId="ListLabel171">
    <w:name w:val="ListLabel 171"/>
    <w:qFormat/>
    <w:rPr>
      <w:rFonts w:cs="Times New Roman"/>
      <w:b w:val="false"/>
      <w:sz w:val="24"/>
    </w:rPr>
  </w:style>
  <w:style w:type="character" w:styleId="ListLabel172">
    <w:name w:val="ListLabel 172"/>
    <w:qFormat/>
    <w:rPr>
      <w:rFonts w:cs="Times New Roman"/>
    </w:rPr>
  </w:style>
  <w:style w:type="character" w:styleId="ListLabel173">
    <w:name w:val="ListLabel 173"/>
    <w:qFormat/>
    <w:rPr>
      <w:rFonts w:cs="Times New Roman"/>
    </w:rPr>
  </w:style>
  <w:style w:type="character" w:styleId="ListLabel174">
    <w:name w:val="ListLabel 174"/>
    <w:qFormat/>
    <w:rPr>
      <w:rFonts w:cs="Times New Roman"/>
    </w:rPr>
  </w:style>
  <w:style w:type="character" w:styleId="ListLabel175">
    <w:name w:val="ListLabel 175"/>
    <w:qFormat/>
    <w:rPr>
      <w:rFonts w:cs="Times New Roman"/>
    </w:rPr>
  </w:style>
  <w:style w:type="character" w:styleId="ListLabel176">
    <w:name w:val="ListLabel 176"/>
    <w:qFormat/>
    <w:rPr>
      <w:rFonts w:cs="Times New Roman"/>
    </w:rPr>
  </w:style>
  <w:style w:type="character" w:styleId="ListLabel177">
    <w:name w:val="ListLabel 177"/>
    <w:qFormat/>
    <w:rPr>
      <w:rFonts w:cs="Times New Roman"/>
    </w:rPr>
  </w:style>
  <w:style w:type="character" w:styleId="ListLabel178">
    <w:name w:val="ListLabel 178"/>
    <w:qFormat/>
    <w:rPr>
      <w:rFonts w:cs="Times New Roman"/>
    </w:rPr>
  </w:style>
  <w:style w:type="character" w:styleId="ListLabel179">
    <w:name w:val="ListLabel 179"/>
    <w:qFormat/>
    <w:rPr>
      <w:rFonts w:cs="Times New Roman"/>
    </w:rPr>
  </w:style>
  <w:style w:type="character" w:styleId="ListLabel180">
    <w:name w:val="ListLabel 180"/>
    <w:qFormat/>
    <w:rPr>
      <w:rFonts w:cs="Times New Roman"/>
      <w:b w:val="false"/>
      <w:sz w:val="24"/>
    </w:rPr>
  </w:style>
  <w:style w:type="character" w:styleId="ListLabel181">
    <w:name w:val="ListLabel 181"/>
    <w:qFormat/>
    <w:rPr>
      <w:rFonts w:cs="Times New Roman"/>
    </w:rPr>
  </w:style>
  <w:style w:type="character" w:styleId="ListLabel182">
    <w:name w:val="ListLabel 182"/>
    <w:qFormat/>
    <w:rPr>
      <w:rFonts w:cs="Times New Roman"/>
    </w:rPr>
  </w:style>
  <w:style w:type="character" w:styleId="ListLabel183">
    <w:name w:val="ListLabel 183"/>
    <w:qFormat/>
    <w:rPr>
      <w:rFonts w:cs="Times New Roman"/>
    </w:rPr>
  </w:style>
  <w:style w:type="character" w:styleId="ListLabel184">
    <w:name w:val="ListLabel 184"/>
    <w:qFormat/>
    <w:rPr>
      <w:rFonts w:cs="Times New Roman"/>
    </w:rPr>
  </w:style>
  <w:style w:type="character" w:styleId="ListLabel185">
    <w:name w:val="ListLabel 185"/>
    <w:qFormat/>
    <w:rPr>
      <w:rFonts w:cs="Times New Roman"/>
    </w:rPr>
  </w:style>
  <w:style w:type="character" w:styleId="ListLabel186">
    <w:name w:val="ListLabel 186"/>
    <w:qFormat/>
    <w:rPr>
      <w:rFonts w:cs="Times New Roman"/>
    </w:rPr>
  </w:style>
  <w:style w:type="character" w:styleId="ListLabel187">
    <w:name w:val="ListLabel 187"/>
    <w:qFormat/>
    <w:rPr>
      <w:rFonts w:cs="Times New Roman"/>
    </w:rPr>
  </w:style>
  <w:style w:type="character" w:styleId="ListLabel188">
    <w:name w:val="ListLabel 188"/>
    <w:qFormat/>
    <w:rPr>
      <w:rFonts w:cs="Times New Roman"/>
    </w:rPr>
  </w:style>
  <w:style w:type="character" w:styleId="ListLabel189">
    <w:name w:val="ListLabel 189"/>
    <w:qFormat/>
    <w:rPr>
      <w:rFonts w:cs="Times New Roman"/>
      <w:b w:val="false"/>
      <w:sz w:val="24"/>
    </w:rPr>
  </w:style>
  <w:style w:type="character" w:styleId="ListLabel190">
    <w:name w:val="ListLabel 190"/>
    <w:qFormat/>
    <w:rPr>
      <w:rFonts w:cs="Times New Roman"/>
    </w:rPr>
  </w:style>
  <w:style w:type="character" w:styleId="ListLabel191">
    <w:name w:val="ListLabel 191"/>
    <w:qFormat/>
    <w:rPr>
      <w:rFonts w:cs="Times New Roman"/>
    </w:rPr>
  </w:style>
  <w:style w:type="character" w:styleId="ListLabel192">
    <w:name w:val="ListLabel 192"/>
    <w:qFormat/>
    <w:rPr>
      <w:rFonts w:cs="Times New Roman"/>
    </w:rPr>
  </w:style>
  <w:style w:type="character" w:styleId="ListLabel193">
    <w:name w:val="ListLabel 193"/>
    <w:qFormat/>
    <w:rPr>
      <w:rFonts w:cs="Times New Roman"/>
    </w:rPr>
  </w:style>
  <w:style w:type="character" w:styleId="ListLabel194">
    <w:name w:val="ListLabel 194"/>
    <w:qFormat/>
    <w:rPr>
      <w:rFonts w:cs="Times New Roman"/>
    </w:rPr>
  </w:style>
  <w:style w:type="character" w:styleId="ListLabel195">
    <w:name w:val="ListLabel 195"/>
    <w:qFormat/>
    <w:rPr>
      <w:rFonts w:cs="Times New Roman"/>
    </w:rPr>
  </w:style>
  <w:style w:type="character" w:styleId="ListLabel196">
    <w:name w:val="ListLabel 196"/>
    <w:qFormat/>
    <w:rPr>
      <w:rFonts w:cs="Times New Roman"/>
    </w:rPr>
  </w:style>
  <w:style w:type="character" w:styleId="ListLabel197">
    <w:name w:val="ListLabel 197"/>
    <w:qFormat/>
    <w:rPr>
      <w:rFonts w:cs="Times New Roman"/>
    </w:rPr>
  </w:style>
  <w:style w:type="character" w:styleId="ListLabel198">
    <w:name w:val="ListLabel 198"/>
    <w:qFormat/>
    <w:rPr>
      <w:rFonts w:cs="Times New Roman"/>
    </w:rPr>
  </w:style>
  <w:style w:type="character" w:styleId="ListLabel199">
    <w:name w:val="ListLabel 199"/>
    <w:qFormat/>
    <w:rPr>
      <w:rFonts w:cs="Times New Roman"/>
    </w:rPr>
  </w:style>
  <w:style w:type="character" w:styleId="ListLabel200">
    <w:name w:val="ListLabel 200"/>
    <w:qFormat/>
    <w:rPr>
      <w:rFonts w:cs="Times New Roman"/>
    </w:rPr>
  </w:style>
  <w:style w:type="character" w:styleId="ListLabel201">
    <w:name w:val="ListLabel 201"/>
    <w:qFormat/>
    <w:rPr>
      <w:rFonts w:cs="Times New Roman"/>
    </w:rPr>
  </w:style>
  <w:style w:type="character" w:styleId="ListLabel202">
    <w:name w:val="ListLabel 202"/>
    <w:qFormat/>
    <w:rPr>
      <w:rFonts w:cs="Times New Roman"/>
    </w:rPr>
  </w:style>
  <w:style w:type="character" w:styleId="ListLabel203">
    <w:name w:val="ListLabel 203"/>
    <w:qFormat/>
    <w:rPr>
      <w:rFonts w:cs="Times New Roman"/>
    </w:rPr>
  </w:style>
  <w:style w:type="character" w:styleId="ListLabel204">
    <w:name w:val="ListLabel 204"/>
    <w:qFormat/>
    <w:rPr>
      <w:rFonts w:cs="Times New Roman"/>
    </w:rPr>
  </w:style>
  <w:style w:type="character" w:styleId="ListLabel205">
    <w:name w:val="ListLabel 205"/>
    <w:qFormat/>
    <w:rPr>
      <w:rFonts w:cs="Times New Roman"/>
    </w:rPr>
  </w:style>
  <w:style w:type="character" w:styleId="ListLabel206">
    <w:name w:val="ListLabel 206"/>
    <w:qFormat/>
    <w:rPr>
      <w:rFonts w:cs="Times New Roman"/>
    </w:rPr>
  </w:style>
  <w:style w:type="character" w:styleId="ListLabel207">
    <w:name w:val="ListLabel 207"/>
    <w:qFormat/>
    <w:rPr>
      <w:rFonts w:cs="Times New Roman"/>
      <w:b w:val="false"/>
      <w:sz w:val="24"/>
    </w:rPr>
  </w:style>
  <w:style w:type="character" w:styleId="ListLabel208">
    <w:name w:val="ListLabel 208"/>
    <w:qFormat/>
    <w:rPr>
      <w:rFonts w:cs="Times New Roman"/>
    </w:rPr>
  </w:style>
  <w:style w:type="character" w:styleId="ListLabel209">
    <w:name w:val="ListLabel 209"/>
    <w:qFormat/>
    <w:rPr>
      <w:rFonts w:cs="Times New Roman"/>
    </w:rPr>
  </w:style>
  <w:style w:type="character" w:styleId="ListLabel210">
    <w:name w:val="ListLabel 210"/>
    <w:qFormat/>
    <w:rPr>
      <w:rFonts w:cs="Times New Roman"/>
    </w:rPr>
  </w:style>
  <w:style w:type="character" w:styleId="ListLabel211">
    <w:name w:val="ListLabel 211"/>
    <w:qFormat/>
    <w:rPr>
      <w:rFonts w:cs="Times New Roman"/>
    </w:rPr>
  </w:style>
  <w:style w:type="character" w:styleId="ListLabel212">
    <w:name w:val="ListLabel 212"/>
    <w:qFormat/>
    <w:rPr>
      <w:rFonts w:cs="Times New Roman"/>
    </w:rPr>
  </w:style>
  <w:style w:type="character" w:styleId="ListLabel213">
    <w:name w:val="ListLabel 213"/>
    <w:qFormat/>
    <w:rPr>
      <w:rFonts w:cs="Times New Roman"/>
    </w:rPr>
  </w:style>
  <w:style w:type="character" w:styleId="ListLabel214">
    <w:name w:val="ListLabel 214"/>
    <w:qFormat/>
    <w:rPr>
      <w:rFonts w:cs="Times New Roman"/>
    </w:rPr>
  </w:style>
  <w:style w:type="character" w:styleId="ListLabel215">
    <w:name w:val="ListLabel 215"/>
    <w:qFormat/>
    <w:rPr>
      <w:rFonts w:cs="Times New Roman"/>
    </w:rPr>
  </w:style>
  <w:style w:type="character" w:styleId="ListLabel216">
    <w:name w:val="ListLabel 216"/>
    <w:qFormat/>
    <w:rPr>
      <w:rFonts w:cs="Times New Roman"/>
    </w:rPr>
  </w:style>
  <w:style w:type="character" w:styleId="ListLabel217">
    <w:name w:val="ListLabel 217"/>
    <w:qFormat/>
    <w:rPr>
      <w:rFonts w:cs="Times New Roman"/>
    </w:rPr>
  </w:style>
  <w:style w:type="character" w:styleId="ListLabel218">
    <w:name w:val="ListLabel 218"/>
    <w:qFormat/>
    <w:rPr>
      <w:rFonts w:cs="Times New Roman"/>
    </w:rPr>
  </w:style>
  <w:style w:type="character" w:styleId="ListLabel219">
    <w:name w:val="ListLabel 219"/>
    <w:qFormat/>
    <w:rPr>
      <w:rFonts w:cs="Times New Roman"/>
    </w:rPr>
  </w:style>
  <w:style w:type="character" w:styleId="ListLabel220">
    <w:name w:val="ListLabel 220"/>
    <w:qFormat/>
    <w:rPr>
      <w:rFonts w:cs="Times New Roman"/>
    </w:rPr>
  </w:style>
  <w:style w:type="character" w:styleId="ListLabel221">
    <w:name w:val="ListLabel 221"/>
    <w:qFormat/>
    <w:rPr>
      <w:rFonts w:cs="Times New Roman"/>
    </w:rPr>
  </w:style>
  <w:style w:type="character" w:styleId="ListLabel222">
    <w:name w:val="ListLabel 222"/>
    <w:qFormat/>
    <w:rPr>
      <w:rFonts w:cs="Times New Roman"/>
    </w:rPr>
  </w:style>
  <w:style w:type="character" w:styleId="ListLabel223">
    <w:name w:val="ListLabel 223"/>
    <w:qFormat/>
    <w:rPr>
      <w:rFonts w:cs="Times New Roman"/>
    </w:rPr>
  </w:style>
  <w:style w:type="character" w:styleId="ListLabel224">
    <w:name w:val="ListLabel 224"/>
    <w:qFormat/>
    <w:rPr>
      <w:rFonts w:cs="Times New Roman"/>
    </w:rPr>
  </w:style>
  <w:style w:type="character" w:styleId="ListLabel225">
    <w:name w:val="ListLabel 225"/>
    <w:qFormat/>
    <w:rPr>
      <w:rFonts w:cs="Times New Roman"/>
      <w:b w:val="false"/>
      <w:sz w:val="24"/>
    </w:rPr>
  </w:style>
  <w:style w:type="character" w:styleId="ListLabel226">
    <w:name w:val="ListLabel 226"/>
    <w:qFormat/>
    <w:rPr>
      <w:rFonts w:cs="Times New Roman"/>
    </w:rPr>
  </w:style>
  <w:style w:type="character" w:styleId="ListLabel227">
    <w:name w:val="ListLabel 227"/>
    <w:qFormat/>
    <w:rPr>
      <w:rFonts w:cs="Times New Roman"/>
    </w:rPr>
  </w:style>
  <w:style w:type="character" w:styleId="ListLabel228">
    <w:name w:val="ListLabel 228"/>
    <w:qFormat/>
    <w:rPr>
      <w:rFonts w:cs="Times New Roman"/>
    </w:rPr>
  </w:style>
  <w:style w:type="character" w:styleId="ListLabel229">
    <w:name w:val="ListLabel 229"/>
    <w:qFormat/>
    <w:rPr>
      <w:rFonts w:cs="Times New Roman"/>
    </w:rPr>
  </w:style>
  <w:style w:type="character" w:styleId="ListLabel230">
    <w:name w:val="ListLabel 230"/>
    <w:qFormat/>
    <w:rPr>
      <w:rFonts w:cs="Times New Roman"/>
    </w:rPr>
  </w:style>
  <w:style w:type="character" w:styleId="ListLabel231">
    <w:name w:val="ListLabel 231"/>
    <w:qFormat/>
    <w:rPr>
      <w:rFonts w:cs="Times New Roman"/>
    </w:rPr>
  </w:style>
  <w:style w:type="character" w:styleId="ListLabel232">
    <w:name w:val="ListLabel 232"/>
    <w:qFormat/>
    <w:rPr>
      <w:rFonts w:cs="Times New Roman"/>
    </w:rPr>
  </w:style>
  <w:style w:type="character" w:styleId="ListLabel233">
    <w:name w:val="ListLabel 233"/>
    <w:qFormat/>
    <w:rPr>
      <w:rFonts w:cs="Times New Roman"/>
    </w:rPr>
  </w:style>
  <w:style w:type="character" w:styleId="ListLabel234">
    <w:name w:val="ListLabel 234"/>
    <w:qFormat/>
    <w:rPr>
      <w:rFonts w:cs="Times New Roman"/>
    </w:rPr>
  </w:style>
  <w:style w:type="character" w:styleId="ListLabel235">
    <w:name w:val="ListLabel 235"/>
    <w:qFormat/>
    <w:rPr>
      <w:rFonts w:cs="Times New Roman"/>
    </w:rPr>
  </w:style>
  <w:style w:type="character" w:styleId="ListLabel236">
    <w:name w:val="ListLabel 236"/>
    <w:qFormat/>
    <w:rPr>
      <w:rFonts w:cs="Times New Roman"/>
    </w:rPr>
  </w:style>
  <w:style w:type="character" w:styleId="ListLabel237">
    <w:name w:val="ListLabel 237"/>
    <w:qFormat/>
    <w:rPr>
      <w:rFonts w:cs="Times New Roman"/>
    </w:rPr>
  </w:style>
  <w:style w:type="character" w:styleId="ListLabel238">
    <w:name w:val="ListLabel 238"/>
    <w:qFormat/>
    <w:rPr>
      <w:rFonts w:cs="Times New Roman"/>
    </w:rPr>
  </w:style>
  <w:style w:type="character" w:styleId="ListLabel239">
    <w:name w:val="ListLabel 239"/>
    <w:qFormat/>
    <w:rPr>
      <w:rFonts w:cs="Times New Roman"/>
    </w:rPr>
  </w:style>
  <w:style w:type="character" w:styleId="ListLabel240">
    <w:name w:val="ListLabel 240"/>
    <w:qFormat/>
    <w:rPr>
      <w:rFonts w:cs="Times New Roman"/>
    </w:rPr>
  </w:style>
  <w:style w:type="character" w:styleId="ListLabel241">
    <w:name w:val="ListLabel 241"/>
    <w:qFormat/>
    <w:rPr>
      <w:rFonts w:cs="Times New Roman"/>
    </w:rPr>
  </w:style>
  <w:style w:type="character" w:styleId="ListLabel242">
    <w:name w:val="ListLabel 242"/>
    <w:qFormat/>
    <w:rPr>
      <w:rFonts w:cs="Times New Roman"/>
    </w:rPr>
  </w:style>
  <w:style w:type="character" w:styleId="ListLabel243">
    <w:name w:val="ListLabel 243"/>
    <w:qFormat/>
    <w:rPr>
      <w:rFonts w:cs="Times New Roman"/>
    </w:rPr>
  </w:style>
  <w:style w:type="character" w:styleId="ListLabel244">
    <w:name w:val="ListLabel 244"/>
    <w:qFormat/>
    <w:rPr>
      <w:rFonts w:cs="Times New Roman"/>
    </w:rPr>
  </w:style>
  <w:style w:type="character" w:styleId="ListLabel245">
    <w:name w:val="ListLabel 245"/>
    <w:qFormat/>
    <w:rPr>
      <w:rFonts w:cs="Times New Roman"/>
    </w:rPr>
  </w:style>
  <w:style w:type="character" w:styleId="ListLabel246">
    <w:name w:val="ListLabel 246"/>
    <w:qFormat/>
    <w:rPr>
      <w:rFonts w:cs="Times New Roman"/>
    </w:rPr>
  </w:style>
  <w:style w:type="character" w:styleId="ListLabel247">
    <w:name w:val="ListLabel 247"/>
    <w:qFormat/>
    <w:rPr>
      <w:rFonts w:cs="Times New Roman"/>
    </w:rPr>
  </w:style>
  <w:style w:type="character" w:styleId="ListLabel248">
    <w:name w:val="ListLabel 248"/>
    <w:qFormat/>
    <w:rPr>
      <w:rFonts w:cs="Times New Roman"/>
    </w:rPr>
  </w:style>
  <w:style w:type="character" w:styleId="ListLabel249">
    <w:name w:val="ListLabel 249"/>
    <w:qFormat/>
    <w:rPr>
      <w:rFonts w:cs="Times New Roman"/>
    </w:rPr>
  </w:style>
  <w:style w:type="character" w:styleId="ListLabel250">
    <w:name w:val="ListLabel 250"/>
    <w:qFormat/>
    <w:rPr>
      <w:rFonts w:cs="Times New Roman"/>
    </w:rPr>
  </w:style>
  <w:style w:type="character" w:styleId="ListLabel251">
    <w:name w:val="ListLabel 251"/>
    <w:qFormat/>
    <w:rPr>
      <w:rFonts w:cs="Times New Roman"/>
    </w:rPr>
  </w:style>
  <w:style w:type="character" w:styleId="ListLabel252">
    <w:name w:val="ListLabel 252"/>
    <w:qFormat/>
    <w:rPr>
      <w:rFonts w:cs="Times New Roman"/>
    </w:rPr>
  </w:style>
  <w:style w:type="character" w:styleId="ListLabel253">
    <w:name w:val="ListLabel 253"/>
    <w:qFormat/>
    <w:rPr>
      <w:rFonts w:cs="Times New Roman"/>
    </w:rPr>
  </w:style>
  <w:style w:type="character" w:styleId="ListLabel254">
    <w:name w:val="ListLabel 254"/>
    <w:qFormat/>
    <w:rPr>
      <w:rFonts w:cs="Times New Roman"/>
    </w:rPr>
  </w:style>
  <w:style w:type="character" w:styleId="ListLabel255">
    <w:name w:val="ListLabel 255"/>
    <w:qFormat/>
    <w:rPr>
      <w:rFonts w:cs="Times New Roman"/>
    </w:rPr>
  </w:style>
  <w:style w:type="character" w:styleId="ListLabel256">
    <w:name w:val="ListLabel 256"/>
    <w:qFormat/>
    <w:rPr>
      <w:rFonts w:cs="Times New Roman"/>
    </w:rPr>
  </w:style>
  <w:style w:type="character" w:styleId="ListLabel257">
    <w:name w:val="ListLabel 257"/>
    <w:qFormat/>
    <w:rPr>
      <w:rFonts w:cs="Times New Roman"/>
    </w:rPr>
  </w:style>
  <w:style w:type="character" w:styleId="ListLabel258">
    <w:name w:val="ListLabel 258"/>
    <w:qFormat/>
    <w:rPr>
      <w:rFonts w:cs="Times New Roman"/>
    </w:rPr>
  </w:style>
  <w:style w:type="character" w:styleId="ListLabel259">
    <w:name w:val="ListLabel 259"/>
    <w:qFormat/>
    <w:rPr>
      <w:rFonts w:cs="Times New Roman"/>
    </w:rPr>
  </w:style>
  <w:style w:type="character" w:styleId="ListLabel260">
    <w:name w:val="ListLabel 260"/>
    <w:qFormat/>
    <w:rPr>
      <w:rFonts w:cs="Times New Roman"/>
    </w:rPr>
  </w:style>
  <w:style w:type="character" w:styleId="ListLabel261">
    <w:name w:val="ListLabel 261"/>
    <w:qFormat/>
    <w:rPr>
      <w:rFonts w:cs="Times New Roman"/>
    </w:rPr>
  </w:style>
  <w:style w:type="character" w:styleId="ListLabel262">
    <w:name w:val="ListLabel 262"/>
    <w:qFormat/>
    <w:rPr>
      <w:rFonts w:cs="Times New Roman"/>
    </w:rPr>
  </w:style>
  <w:style w:type="character" w:styleId="ListLabel263">
    <w:name w:val="ListLabel 263"/>
    <w:qFormat/>
    <w:rPr>
      <w:rFonts w:cs="Times New Roman"/>
    </w:rPr>
  </w:style>
  <w:style w:type="character" w:styleId="ListLabel264">
    <w:name w:val="ListLabel 264"/>
    <w:qFormat/>
    <w:rPr>
      <w:rFonts w:cs="Times New Roman"/>
    </w:rPr>
  </w:style>
  <w:style w:type="character" w:styleId="ListLabel265">
    <w:name w:val="ListLabel 265"/>
    <w:qFormat/>
    <w:rPr>
      <w:rFonts w:cs="Times New Roman"/>
    </w:rPr>
  </w:style>
  <w:style w:type="character" w:styleId="ListLabel266">
    <w:name w:val="ListLabel 266"/>
    <w:qFormat/>
    <w:rPr>
      <w:rFonts w:cs="Times New Roman"/>
    </w:rPr>
  </w:style>
  <w:style w:type="character" w:styleId="ListLabel267">
    <w:name w:val="ListLabel 267"/>
    <w:qFormat/>
    <w:rPr>
      <w:rFonts w:cs="Times New Roman"/>
    </w:rPr>
  </w:style>
  <w:style w:type="character" w:styleId="ListLabel268">
    <w:name w:val="ListLabel 268"/>
    <w:qFormat/>
    <w:rPr>
      <w:rFonts w:cs="Times New Roman"/>
    </w:rPr>
  </w:style>
  <w:style w:type="character" w:styleId="ListLabel269">
    <w:name w:val="ListLabel 269"/>
    <w:qFormat/>
    <w:rPr>
      <w:rFonts w:cs="Times New Roman"/>
    </w:rPr>
  </w:style>
  <w:style w:type="character" w:styleId="ListLabel270">
    <w:name w:val="ListLabel 270"/>
    <w:qFormat/>
    <w:rPr>
      <w:rFonts w:cs="Times New Roman"/>
      <w:b w:val="false"/>
      <w:sz w:val="24"/>
    </w:rPr>
  </w:style>
  <w:style w:type="character" w:styleId="ListLabel271">
    <w:name w:val="ListLabel 271"/>
    <w:qFormat/>
    <w:rPr>
      <w:rFonts w:cs="Times New Roman"/>
    </w:rPr>
  </w:style>
  <w:style w:type="character" w:styleId="ListLabel272">
    <w:name w:val="ListLabel 272"/>
    <w:qFormat/>
    <w:rPr>
      <w:rFonts w:cs="Times New Roman"/>
    </w:rPr>
  </w:style>
  <w:style w:type="character" w:styleId="ListLabel273">
    <w:name w:val="ListLabel 273"/>
    <w:qFormat/>
    <w:rPr>
      <w:rFonts w:cs="Times New Roman"/>
    </w:rPr>
  </w:style>
  <w:style w:type="character" w:styleId="ListLabel274">
    <w:name w:val="ListLabel 274"/>
    <w:qFormat/>
    <w:rPr>
      <w:rFonts w:cs="Times New Roman"/>
    </w:rPr>
  </w:style>
  <w:style w:type="character" w:styleId="ListLabel275">
    <w:name w:val="ListLabel 275"/>
    <w:qFormat/>
    <w:rPr>
      <w:rFonts w:cs="Times New Roman"/>
    </w:rPr>
  </w:style>
  <w:style w:type="character" w:styleId="ListLabel276">
    <w:name w:val="ListLabel 276"/>
    <w:qFormat/>
    <w:rPr>
      <w:rFonts w:cs="Times New Roman"/>
    </w:rPr>
  </w:style>
  <w:style w:type="character" w:styleId="ListLabel277">
    <w:name w:val="ListLabel 277"/>
    <w:qFormat/>
    <w:rPr>
      <w:rFonts w:cs="Times New Roman"/>
    </w:rPr>
  </w:style>
  <w:style w:type="character" w:styleId="ListLabel278">
    <w:name w:val="ListLabel 278"/>
    <w:qFormat/>
    <w:rPr>
      <w:rFonts w:cs="Times New Roman"/>
    </w:rPr>
  </w:style>
  <w:style w:type="character" w:styleId="ListLabel279">
    <w:name w:val="ListLabel 279"/>
    <w:qFormat/>
    <w:rPr>
      <w:rFonts w:cs="Times New Roman"/>
    </w:rPr>
  </w:style>
  <w:style w:type="character" w:styleId="ListLabel280">
    <w:name w:val="ListLabel 280"/>
    <w:qFormat/>
    <w:rPr>
      <w:rFonts w:cs="Times New Roman"/>
    </w:rPr>
  </w:style>
  <w:style w:type="character" w:styleId="ListLabel281">
    <w:name w:val="ListLabel 281"/>
    <w:qFormat/>
    <w:rPr>
      <w:rFonts w:cs="Times New Roman"/>
    </w:rPr>
  </w:style>
  <w:style w:type="character" w:styleId="ListLabel282">
    <w:name w:val="ListLabel 282"/>
    <w:qFormat/>
    <w:rPr>
      <w:rFonts w:cs="Times New Roman"/>
    </w:rPr>
  </w:style>
  <w:style w:type="character" w:styleId="ListLabel283">
    <w:name w:val="ListLabel 283"/>
    <w:qFormat/>
    <w:rPr>
      <w:rFonts w:cs="Times New Roman"/>
    </w:rPr>
  </w:style>
  <w:style w:type="character" w:styleId="ListLabel284">
    <w:name w:val="ListLabel 284"/>
    <w:qFormat/>
    <w:rPr>
      <w:rFonts w:cs="Times New Roman"/>
    </w:rPr>
  </w:style>
  <w:style w:type="character" w:styleId="ListLabel285">
    <w:name w:val="ListLabel 285"/>
    <w:qFormat/>
    <w:rPr>
      <w:rFonts w:cs="Times New Roman"/>
    </w:rPr>
  </w:style>
  <w:style w:type="character" w:styleId="ListLabel286">
    <w:name w:val="ListLabel 286"/>
    <w:qFormat/>
    <w:rPr>
      <w:rFonts w:cs="Times New Roman"/>
    </w:rPr>
  </w:style>
  <w:style w:type="character" w:styleId="ListLabel287">
    <w:name w:val="ListLabel 287"/>
    <w:qFormat/>
    <w:rPr>
      <w:rFonts w:cs="Times New Roman"/>
    </w:rPr>
  </w:style>
  <w:style w:type="character" w:styleId="ListLabel288">
    <w:name w:val="ListLabel 288"/>
    <w:qFormat/>
    <w:rPr>
      <w:rFonts w:cs="Times New Roman"/>
    </w:rPr>
  </w:style>
  <w:style w:type="character" w:styleId="ListLabel289">
    <w:name w:val="ListLabel 289"/>
    <w:qFormat/>
    <w:rPr>
      <w:rFonts w:cs="Times New Roman"/>
    </w:rPr>
  </w:style>
  <w:style w:type="character" w:styleId="ListLabel290">
    <w:name w:val="ListLabel 290"/>
    <w:qFormat/>
    <w:rPr>
      <w:rFonts w:cs="Times New Roman"/>
    </w:rPr>
  </w:style>
  <w:style w:type="character" w:styleId="ListLabel291">
    <w:name w:val="ListLabel 291"/>
    <w:qFormat/>
    <w:rPr>
      <w:rFonts w:cs="Times New Roman"/>
    </w:rPr>
  </w:style>
  <w:style w:type="character" w:styleId="ListLabel292">
    <w:name w:val="ListLabel 292"/>
    <w:qFormat/>
    <w:rPr>
      <w:rFonts w:cs="Times New Roman"/>
    </w:rPr>
  </w:style>
  <w:style w:type="character" w:styleId="ListLabel293">
    <w:name w:val="ListLabel 293"/>
    <w:qFormat/>
    <w:rPr>
      <w:rFonts w:cs="Times New Roman"/>
    </w:rPr>
  </w:style>
  <w:style w:type="character" w:styleId="ListLabel294">
    <w:name w:val="ListLabel 294"/>
    <w:qFormat/>
    <w:rPr>
      <w:rFonts w:cs="Times New Roman"/>
    </w:rPr>
  </w:style>
  <w:style w:type="character" w:styleId="ListLabel295">
    <w:name w:val="ListLabel 295"/>
    <w:qFormat/>
    <w:rPr>
      <w:rFonts w:cs="Times New Roman"/>
    </w:rPr>
  </w:style>
  <w:style w:type="character" w:styleId="ListLabel296">
    <w:name w:val="ListLabel 296"/>
    <w:qFormat/>
    <w:rPr>
      <w:rFonts w:cs="Times New Roman"/>
    </w:rPr>
  </w:style>
  <w:style w:type="character" w:styleId="ListLabel297">
    <w:name w:val="ListLabel 297"/>
    <w:qFormat/>
    <w:rPr>
      <w:rFonts w:cs="Times New Roman"/>
    </w:rPr>
  </w:style>
  <w:style w:type="character" w:styleId="ListLabel298">
    <w:name w:val="ListLabel 298"/>
    <w:qFormat/>
    <w:rPr>
      <w:rFonts w:cs="Times New Roman"/>
    </w:rPr>
  </w:style>
  <w:style w:type="character" w:styleId="ListLabel299">
    <w:name w:val="ListLabel 299"/>
    <w:qFormat/>
    <w:rPr>
      <w:rFonts w:cs="Times New Roman"/>
    </w:rPr>
  </w:style>
  <w:style w:type="character" w:styleId="ListLabel300">
    <w:name w:val="ListLabel 300"/>
    <w:qFormat/>
    <w:rPr>
      <w:rFonts w:cs="Times New Roman"/>
    </w:rPr>
  </w:style>
  <w:style w:type="character" w:styleId="ListLabel301">
    <w:name w:val="ListLabel 301"/>
    <w:qFormat/>
    <w:rPr>
      <w:rFonts w:cs="Times New Roman"/>
    </w:rPr>
  </w:style>
  <w:style w:type="character" w:styleId="ListLabel302">
    <w:name w:val="ListLabel 302"/>
    <w:qFormat/>
    <w:rPr>
      <w:rFonts w:cs="Times New Roman"/>
      <w:sz w:val="24"/>
    </w:rPr>
  </w:style>
  <w:style w:type="character" w:styleId="ListLabel303">
    <w:name w:val="ListLabel 303"/>
    <w:qFormat/>
    <w:rPr>
      <w:rFonts w:cs="Times New Roman"/>
    </w:rPr>
  </w:style>
  <w:style w:type="character" w:styleId="ListLabel304">
    <w:name w:val="ListLabel 304"/>
    <w:qFormat/>
    <w:rPr>
      <w:rFonts w:cs="Times New Roman"/>
    </w:rPr>
  </w:style>
  <w:style w:type="character" w:styleId="ListLabel305">
    <w:name w:val="ListLabel 305"/>
    <w:qFormat/>
    <w:rPr>
      <w:rFonts w:cs="Times New Roman"/>
    </w:rPr>
  </w:style>
  <w:style w:type="character" w:styleId="ListLabel306">
    <w:name w:val="ListLabel 306"/>
    <w:qFormat/>
    <w:rPr>
      <w:rFonts w:cs="Times New Roman"/>
    </w:rPr>
  </w:style>
  <w:style w:type="character" w:styleId="ListLabel307">
    <w:name w:val="ListLabel 307"/>
    <w:qFormat/>
    <w:rPr>
      <w:rFonts w:cs="Times New Roman"/>
    </w:rPr>
  </w:style>
  <w:style w:type="character" w:styleId="ListLabel308">
    <w:name w:val="ListLabel 308"/>
    <w:qFormat/>
    <w:rPr>
      <w:rFonts w:cs="Times New Roman"/>
    </w:rPr>
  </w:style>
  <w:style w:type="character" w:styleId="ListLabel309">
    <w:name w:val="ListLabel 309"/>
    <w:qFormat/>
    <w:rPr>
      <w:rFonts w:cs="Times New Roman"/>
    </w:rPr>
  </w:style>
  <w:style w:type="character" w:styleId="ListLabel310">
    <w:name w:val="ListLabel 310"/>
    <w:qFormat/>
    <w:rPr>
      <w:rFonts w:cs="Times New Roman"/>
    </w:rPr>
  </w:style>
  <w:style w:type="character" w:styleId="ListLabel311">
    <w:name w:val="ListLabel 311"/>
    <w:qFormat/>
    <w:rPr>
      <w:rFonts w:cs="Times New Roman"/>
      <w:sz w:val="24"/>
    </w:rPr>
  </w:style>
  <w:style w:type="character" w:styleId="ListLabel312">
    <w:name w:val="ListLabel 312"/>
    <w:qFormat/>
    <w:rPr>
      <w:rFonts w:cs="Times New Roman"/>
    </w:rPr>
  </w:style>
  <w:style w:type="character" w:styleId="ListLabel313">
    <w:name w:val="ListLabel 313"/>
    <w:qFormat/>
    <w:rPr>
      <w:rFonts w:cs="Times New Roman"/>
    </w:rPr>
  </w:style>
  <w:style w:type="character" w:styleId="ListLabel314">
    <w:name w:val="ListLabel 314"/>
    <w:qFormat/>
    <w:rPr>
      <w:rFonts w:cs="Times New Roman"/>
    </w:rPr>
  </w:style>
  <w:style w:type="character" w:styleId="ListLabel315">
    <w:name w:val="ListLabel 315"/>
    <w:qFormat/>
    <w:rPr>
      <w:rFonts w:cs="Times New Roman"/>
    </w:rPr>
  </w:style>
  <w:style w:type="character" w:styleId="ListLabel316">
    <w:name w:val="ListLabel 316"/>
    <w:qFormat/>
    <w:rPr>
      <w:rFonts w:cs="Times New Roman"/>
    </w:rPr>
  </w:style>
  <w:style w:type="character" w:styleId="ListLabel317">
    <w:name w:val="ListLabel 317"/>
    <w:qFormat/>
    <w:rPr>
      <w:rFonts w:cs="Times New Roman"/>
    </w:rPr>
  </w:style>
  <w:style w:type="character" w:styleId="ListLabel318">
    <w:name w:val="ListLabel 318"/>
    <w:qFormat/>
    <w:rPr>
      <w:rFonts w:cs="Times New Roman"/>
    </w:rPr>
  </w:style>
  <w:style w:type="character" w:styleId="ListLabel319">
    <w:name w:val="ListLabel 319"/>
    <w:qFormat/>
    <w:rPr>
      <w:rFonts w:cs="Times New Roman"/>
    </w:rPr>
  </w:style>
  <w:style w:type="character" w:styleId="ListLabel320">
    <w:name w:val="ListLabel 320"/>
    <w:qFormat/>
    <w:rPr>
      <w:rFonts w:cs="Times New Roman"/>
      <w:sz w:val="24"/>
    </w:rPr>
  </w:style>
  <w:style w:type="character" w:styleId="ListLabel321">
    <w:name w:val="ListLabel 321"/>
    <w:qFormat/>
    <w:rPr>
      <w:rFonts w:cs="Times New Roman"/>
    </w:rPr>
  </w:style>
  <w:style w:type="character" w:styleId="ListLabel322">
    <w:name w:val="ListLabel 322"/>
    <w:qFormat/>
    <w:rPr>
      <w:rFonts w:cs="Times New Roman"/>
    </w:rPr>
  </w:style>
  <w:style w:type="character" w:styleId="ListLabel323">
    <w:name w:val="ListLabel 323"/>
    <w:qFormat/>
    <w:rPr>
      <w:rFonts w:cs="Times New Roman"/>
    </w:rPr>
  </w:style>
  <w:style w:type="character" w:styleId="ListLabel324">
    <w:name w:val="ListLabel 324"/>
    <w:qFormat/>
    <w:rPr>
      <w:rFonts w:cs="Times New Roman"/>
    </w:rPr>
  </w:style>
  <w:style w:type="character" w:styleId="ListLabel325">
    <w:name w:val="ListLabel 325"/>
    <w:qFormat/>
    <w:rPr>
      <w:rFonts w:cs="Times New Roman"/>
    </w:rPr>
  </w:style>
  <w:style w:type="character" w:styleId="ListLabel326">
    <w:name w:val="ListLabel 326"/>
    <w:qFormat/>
    <w:rPr>
      <w:rFonts w:cs="Times New Roman"/>
    </w:rPr>
  </w:style>
  <w:style w:type="character" w:styleId="ListLabel327">
    <w:name w:val="ListLabel 327"/>
    <w:qFormat/>
    <w:rPr>
      <w:rFonts w:cs="Times New Roman"/>
    </w:rPr>
  </w:style>
  <w:style w:type="character" w:styleId="ListLabel328">
    <w:name w:val="ListLabel 328"/>
    <w:qFormat/>
    <w:rPr>
      <w:rFonts w:cs="Times New Roman"/>
    </w:rPr>
  </w:style>
  <w:style w:type="character" w:styleId="ListLabel329">
    <w:name w:val="ListLabel 329"/>
    <w:qFormat/>
    <w:rPr>
      <w:rFonts w:ascii="Arial" w:hAnsi="Arial" w:cs="Times New Roman"/>
    </w:rPr>
  </w:style>
  <w:style w:type="character" w:styleId="Style13">
    <w:name w:val="Выделение жирным"/>
    <w:qFormat/>
    <w:rPr>
      <w:b/>
      <w:bCs/>
    </w:rPr>
  </w:style>
  <w:style w:type="character" w:styleId="ListLabel330">
    <w:name w:val="ListLabel 330"/>
    <w:qFormat/>
    <w:rPr>
      <w:rFonts w:cs="Times New Roman"/>
      <w:sz w:val="24"/>
    </w:rPr>
  </w:style>
  <w:style w:type="character" w:styleId="ListLabel331">
    <w:name w:val="ListLabel 331"/>
    <w:qFormat/>
    <w:rPr>
      <w:rFonts w:cs="Times New Roman"/>
    </w:rPr>
  </w:style>
  <w:style w:type="character" w:styleId="ListLabel332">
    <w:name w:val="ListLabel 332"/>
    <w:qFormat/>
    <w:rPr>
      <w:rFonts w:cs="Times New Roman"/>
    </w:rPr>
  </w:style>
  <w:style w:type="character" w:styleId="ListLabel333">
    <w:name w:val="ListLabel 333"/>
    <w:qFormat/>
    <w:rPr>
      <w:rFonts w:cs="Times New Roman"/>
    </w:rPr>
  </w:style>
  <w:style w:type="character" w:styleId="ListLabel334">
    <w:name w:val="ListLabel 334"/>
    <w:qFormat/>
    <w:rPr>
      <w:rFonts w:cs="Times New Roman"/>
    </w:rPr>
  </w:style>
  <w:style w:type="character" w:styleId="ListLabel335">
    <w:name w:val="ListLabel 335"/>
    <w:qFormat/>
    <w:rPr>
      <w:rFonts w:cs="Times New Roman"/>
    </w:rPr>
  </w:style>
  <w:style w:type="character" w:styleId="ListLabel336">
    <w:name w:val="ListLabel 336"/>
    <w:qFormat/>
    <w:rPr>
      <w:rFonts w:cs="Times New Roman"/>
    </w:rPr>
  </w:style>
  <w:style w:type="character" w:styleId="ListLabel337">
    <w:name w:val="ListLabel 337"/>
    <w:qFormat/>
    <w:rPr>
      <w:rFonts w:cs="Times New Roman"/>
    </w:rPr>
  </w:style>
  <w:style w:type="character" w:styleId="ListLabel338">
    <w:name w:val="ListLabel 338"/>
    <w:qFormat/>
    <w:rPr>
      <w:rFonts w:cs="Times New Roman"/>
    </w:rPr>
  </w:style>
  <w:style w:type="character" w:styleId="ListLabel339">
    <w:name w:val="ListLabel 339"/>
    <w:qFormat/>
    <w:rPr>
      <w:rFonts w:cs="Times New Roman"/>
      <w:sz w:val="24"/>
    </w:rPr>
  </w:style>
  <w:style w:type="character" w:styleId="ListLabel340">
    <w:name w:val="ListLabel 340"/>
    <w:qFormat/>
    <w:rPr>
      <w:rFonts w:cs="Times New Roman"/>
    </w:rPr>
  </w:style>
  <w:style w:type="character" w:styleId="ListLabel341">
    <w:name w:val="ListLabel 341"/>
    <w:qFormat/>
    <w:rPr>
      <w:rFonts w:cs="Times New Roman"/>
    </w:rPr>
  </w:style>
  <w:style w:type="character" w:styleId="ListLabel342">
    <w:name w:val="ListLabel 342"/>
    <w:qFormat/>
    <w:rPr>
      <w:rFonts w:cs="Times New Roman"/>
    </w:rPr>
  </w:style>
  <w:style w:type="character" w:styleId="ListLabel343">
    <w:name w:val="ListLabel 343"/>
    <w:qFormat/>
    <w:rPr>
      <w:rFonts w:cs="Times New Roman"/>
    </w:rPr>
  </w:style>
  <w:style w:type="character" w:styleId="ListLabel344">
    <w:name w:val="ListLabel 344"/>
    <w:qFormat/>
    <w:rPr>
      <w:rFonts w:cs="Times New Roman"/>
    </w:rPr>
  </w:style>
  <w:style w:type="character" w:styleId="ListLabel345">
    <w:name w:val="ListLabel 345"/>
    <w:qFormat/>
    <w:rPr>
      <w:rFonts w:cs="Times New Roman"/>
    </w:rPr>
  </w:style>
  <w:style w:type="character" w:styleId="ListLabel346">
    <w:name w:val="ListLabel 346"/>
    <w:qFormat/>
    <w:rPr>
      <w:rFonts w:cs="Times New Roman"/>
    </w:rPr>
  </w:style>
  <w:style w:type="character" w:styleId="ListLabel347">
    <w:name w:val="ListLabel 347"/>
    <w:qFormat/>
    <w:rPr>
      <w:rFonts w:cs="Times New Roman"/>
    </w:rPr>
  </w:style>
  <w:style w:type="character" w:styleId="ListLabel348">
    <w:name w:val="ListLabel 348"/>
    <w:qFormat/>
    <w:rPr>
      <w:rFonts w:cs="Times New Roman"/>
      <w:sz w:val="24"/>
    </w:rPr>
  </w:style>
  <w:style w:type="character" w:styleId="ListLabel349">
    <w:name w:val="ListLabel 349"/>
    <w:qFormat/>
    <w:rPr>
      <w:rFonts w:cs="Times New Roman"/>
    </w:rPr>
  </w:style>
  <w:style w:type="character" w:styleId="ListLabel350">
    <w:name w:val="ListLabel 350"/>
    <w:qFormat/>
    <w:rPr>
      <w:rFonts w:cs="Times New Roman"/>
    </w:rPr>
  </w:style>
  <w:style w:type="character" w:styleId="ListLabel351">
    <w:name w:val="ListLabel 351"/>
    <w:qFormat/>
    <w:rPr>
      <w:rFonts w:cs="Times New Roman"/>
    </w:rPr>
  </w:style>
  <w:style w:type="character" w:styleId="ListLabel352">
    <w:name w:val="ListLabel 352"/>
    <w:qFormat/>
    <w:rPr>
      <w:rFonts w:cs="Times New Roman"/>
    </w:rPr>
  </w:style>
  <w:style w:type="character" w:styleId="ListLabel353">
    <w:name w:val="ListLabel 353"/>
    <w:qFormat/>
    <w:rPr>
      <w:rFonts w:cs="Times New Roman"/>
    </w:rPr>
  </w:style>
  <w:style w:type="character" w:styleId="ListLabel354">
    <w:name w:val="ListLabel 354"/>
    <w:qFormat/>
    <w:rPr>
      <w:rFonts w:cs="Times New Roman"/>
    </w:rPr>
  </w:style>
  <w:style w:type="character" w:styleId="ListLabel355">
    <w:name w:val="ListLabel 355"/>
    <w:qFormat/>
    <w:rPr>
      <w:rFonts w:cs="Times New Roman"/>
    </w:rPr>
  </w:style>
  <w:style w:type="character" w:styleId="ListLabel356">
    <w:name w:val="ListLabel 356"/>
    <w:qFormat/>
    <w:rPr>
      <w:rFonts w:cs="Times New Roman"/>
    </w:rPr>
  </w:style>
  <w:style w:type="character" w:styleId="ListLabel357">
    <w:name w:val="ListLabel 357"/>
    <w:qFormat/>
    <w:rPr>
      <w:rFonts w:ascii="Arial" w:hAnsi="Arial" w:cs="Times New Roman"/>
    </w:rPr>
  </w:style>
  <w:style w:type="character" w:styleId="Style14">
    <w:name w:val="Основной шрифт абзаца"/>
    <w:qFormat/>
    <w:rPr/>
  </w:style>
  <w:style w:type="character" w:styleId="Blk">
    <w:name w:val="blk"/>
    <w:basedOn w:val="Style14"/>
    <w:qFormat/>
    <w:rPr/>
  </w:style>
  <w:style w:type="character" w:styleId="Style15">
    <w:name w:val="Интернет-ссылка"/>
    <w:basedOn w:val="Style14"/>
    <w:rPr>
      <w:color w:val="0000FF"/>
      <w:u w:val="single"/>
    </w:rPr>
  </w:style>
  <w:style w:type="character" w:styleId="ListLabel358">
    <w:name w:val="ListLabel 358"/>
    <w:qFormat/>
    <w:rPr>
      <w:rFonts w:cs="Times New Roman"/>
      <w:sz w:val="24"/>
    </w:rPr>
  </w:style>
  <w:style w:type="character" w:styleId="ListLabel359">
    <w:name w:val="ListLabel 359"/>
    <w:qFormat/>
    <w:rPr>
      <w:rFonts w:cs="Times New Roman"/>
    </w:rPr>
  </w:style>
  <w:style w:type="character" w:styleId="ListLabel360">
    <w:name w:val="ListLabel 360"/>
    <w:qFormat/>
    <w:rPr>
      <w:rFonts w:cs="Times New Roman"/>
    </w:rPr>
  </w:style>
  <w:style w:type="character" w:styleId="ListLabel361">
    <w:name w:val="ListLabel 361"/>
    <w:qFormat/>
    <w:rPr>
      <w:rFonts w:cs="Times New Roman"/>
    </w:rPr>
  </w:style>
  <w:style w:type="character" w:styleId="ListLabel362">
    <w:name w:val="ListLabel 362"/>
    <w:qFormat/>
    <w:rPr>
      <w:rFonts w:cs="Times New Roman"/>
    </w:rPr>
  </w:style>
  <w:style w:type="character" w:styleId="ListLabel363">
    <w:name w:val="ListLabel 363"/>
    <w:qFormat/>
    <w:rPr>
      <w:rFonts w:cs="Times New Roman"/>
    </w:rPr>
  </w:style>
  <w:style w:type="character" w:styleId="ListLabel364">
    <w:name w:val="ListLabel 364"/>
    <w:qFormat/>
    <w:rPr>
      <w:rFonts w:cs="Times New Roman"/>
    </w:rPr>
  </w:style>
  <w:style w:type="character" w:styleId="ListLabel365">
    <w:name w:val="ListLabel 365"/>
    <w:qFormat/>
    <w:rPr>
      <w:rFonts w:cs="Times New Roman"/>
    </w:rPr>
  </w:style>
  <w:style w:type="character" w:styleId="ListLabel366">
    <w:name w:val="ListLabel 366"/>
    <w:qFormat/>
    <w:rPr>
      <w:rFonts w:cs="Times New Roman"/>
    </w:rPr>
  </w:style>
  <w:style w:type="character" w:styleId="ListLabel367">
    <w:name w:val="ListLabel 367"/>
    <w:qFormat/>
    <w:rPr>
      <w:rFonts w:cs="Times New Roman"/>
      <w:sz w:val="24"/>
    </w:rPr>
  </w:style>
  <w:style w:type="character" w:styleId="ListLabel368">
    <w:name w:val="ListLabel 368"/>
    <w:qFormat/>
    <w:rPr>
      <w:rFonts w:cs="Times New Roman"/>
    </w:rPr>
  </w:style>
  <w:style w:type="character" w:styleId="ListLabel369">
    <w:name w:val="ListLabel 369"/>
    <w:qFormat/>
    <w:rPr>
      <w:rFonts w:cs="Times New Roman"/>
    </w:rPr>
  </w:style>
  <w:style w:type="character" w:styleId="ListLabel370">
    <w:name w:val="ListLabel 370"/>
    <w:qFormat/>
    <w:rPr>
      <w:rFonts w:cs="Times New Roman"/>
    </w:rPr>
  </w:style>
  <w:style w:type="character" w:styleId="ListLabel371">
    <w:name w:val="ListLabel 371"/>
    <w:qFormat/>
    <w:rPr>
      <w:rFonts w:cs="Times New Roman"/>
    </w:rPr>
  </w:style>
  <w:style w:type="character" w:styleId="ListLabel372">
    <w:name w:val="ListLabel 372"/>
    <w:qFormat/>
    <w:rPr>
      <w:rFonts w:cs="Times New Roman"/>
    </w:rPr>
  </w:style>
  <w:style w:type="character" w:styleId="ListLabel373">
    <w:name w:val="ListLabel 373"/>
    <w:qFormat/>
    <w:rPr>
      <w:rFonts w:cs="Times New Roman"/>
    </w:rPr>
  </w:style>
  <w:style w:type="character" w:styleId="ListLabel374">
    <w:name w:val="ListLabel 374"/>
    <w:qFormat/>
    <w:rPr>
      <w:rFonts w:cs="Times New Roman"/>
    </w:rPr>
  </w:style>
  <w:style w:type="character" w:styleId="ListLabel375">
    <w:name w:val="ListLabel 375"/>
    <w:qFormat/>
    <w:rPr>
      <w:rFonts w:cs="Times New Roman"/>
    </w:rPr>
  </w:style>
  <w:style w:type="character" w:styleId="ListLabel376">
    <w:name w:val="ListLabel 376"/>
    <w:qFormat/>
    <w:rPr>
      <w:rFonts w:cs="Times New Roman"/>
      <w:sz w:val="24"/>
    </w:rPr>
  </w:style>
  <w:style w:type="character" w:styleId="ListLabel377">
    <w:name w:val="ListLabel 377"/>
    <w:qFormat/>
    <w:rPr>
      <w:rFonts w:cs="Times New Roman"/>
    </w:rPr>
  </w:style>
  <w:style w:type="character" w:styleId="ListLabel378">
    <w:name w:val="ListLabel 378"/>
    <w:qFormat/>
    <w:rPr>
      <w:rFonts w:cs="Times New Roman"/>
    </w:rPr>
  </w:style>
  <w:style w:type="character" w:styleId="ListLabel379">
    <w:name w:val="ListLabel 379"/>
    <w:qFormat/>
    <w:rPr>
      <w:rFonts w:cs="Times New Roman"/>
    </w:rPr>
  </w:style>
  <w:style w:type="character" w:styleId="ListLabel380">
    <w:name w:val="ListLabel 380"/>
    <w:qFormat/>
    <w:rPr>
      <w:rFonts w:cs="Times New Roman"/>
    </w:rPr>
  </w:style>
  <w:style w:type="character" w:styleId="ListLabel381">
    <w:name w:val="ListLabel 381"/>
    <w:qFormat/>
    <w:rPr>
      <w:rFonts w:cs="Times New Roman"/>
    </w:rPr>
  </w:style>
  <w:style w:type="character" w:styleId="ListLabel382">
    <w:name w:val="ListLabel 382"/>
    <w:qFormat/>
    <w:rPr>
      <w:rFonts w:cs="Times New Roman"/>
    </w:rPr>
  </w:style>
  <w:style w:type="character" w:styleId="ListLabel383">
    <w:name w:val="ListLabel 383"/>
    <w:qFormat/>
    <w:rPr>
      <w:rFonts w:cs="Times New Roman"/>
    </w:rPr>
  </w:style>
  <w:style w:type="character" w:styleId="ListLabel384">
    <w:name w:val="ListLabel 384"/>
    <w:qFormat/>
    <w:rPr>
      <w:rFonts w:cs="Times New Roman"/>
    </w:rPr>
  </w:style>
  <w:style w:type="character" w:styleId="ListLabel385">
    <w:name w:val="ListLabel 385"/>
    <w:qFormat/>
    <w:rPr>
      <w:rFonts w:ascii="Arial" w:hAnsi="Arial" w:cs="Times New Roman"/>
    </w:rPr>
  </w:style>
  <w:style w:type="character" w:styleId="ListLabel386">
    <w:name w:val="ListLabel 386"/>
    <w:qFormat/>
    <w:rPr>
      <w:b w:val="false"/>
      <w:bCs w:val="false"/>
      <w:sz w:val="24"/>
      <w:szCs w:val="24"/>
    </w:rPr>
  </w:style>
  <w:style w:type="character" w:styleId="ListLabel387">
    <w:name w:val="ListLabel 387"/>
    <w:qFormat/>
    <w:rPr>
      <w:sz w:val="24"/>
      <w:szCs w:val="24"/>
    </w:rPr>
  </w:style>
  <w:style w:type="character" w:styleId="ListLabel388">
    <w:name w:val="ListLabel 388"/>
    <w:qFormat/>
    <w:rPr>
      <w:rFonts w:cs="Times New Roman"/>
      <w:sz w:val="24"/>
    </w:rPr>
  </w:style>
  <w:style w:type="character" w:styleId="ListLabel389">
    <w:name w:val="ListLabel 389"/>
    <w:qFormat/>
    <w:rPr>
      <w:rFonts w:cs="Times New Roman"/>
    </w:rPr>
  </w:style>
  <w:style w:type="character" w:styleId="ListLabel390">
    <w:name w:val="ListLabel 390"/>
    <w:qFormat/>
    <w:rPr>
      <w:rFonts w:cs="Times New Roman"/>
    </w:rPr>
  </w:style>
  <w:style w:type="character" w:styleId="ListLabel391">
    <w:name w:val="ListLabel 391"/>
    <w:qFormat/>
    <w:rPr>
      <w:rFonts w:cs="Times New Roman"/>
    </w:rPr>
  </w:style>
  <w:style w:type="character" w:styleId="ListLabel392">
    <w:name w:val="ListLabel 392"/>
    <w:qFormat/>
    <w:rPr>
      <w:rFonts w:cs="Times New Roman"/>
    </w:rPr>
  </w:style>
  <w:style w:type="character" w:styleId="ListLabel393">
    <w:name w:val="ListLabel 393"/>
    <w:qFormat/>
    <w:rPr>
      <w:rFonts w:cs="Times New Roman"/>
    </w:rPr>
  </w:style>
  <w:style w:type="character" w:styleId="ListLabel394">
    <w:name w:val="ListLabel 394"/>
    <w:qFormat/>
    <w:rPr>
      <w:rFonts w:cs="Times New Roman"/>
    </w:rPr>
  </w:style>
  <w:style w:type="character" w:styleId="ListLabel395">
    <w:name w:val="ListLabel 395"/>
    <w:qFormat/>
    <w:rPr>
      <w:rFonts w:cs="Times New Roman"/>
    </w:rPr>
  </w:style>
  <w:style w:type="character" w:styleId="ListLabel396">
    <w:name w:val="ListLabel 396"/>
    <w:qFormat/>
    <w:rPr>
      <w:rFonts w:cs="Times New Roman"/>
    </w:rPr>
  </w:style>
  <w:style w:type="character" w:styleId="ListLabel397">
    <w:name w:val="ListLabel 397"/>
    <w:qFormat/>
    <w:rPr>
      <w:rFonts w:cs="Times New Roman"/>
      <w:sz w:val="24"/>
    </w:rPr>
  </w:style>
  <w:style w:type="character" w:styleId="ListLabel398">
    <w:name w:val="ListLabel 398"/>
    <w:qFormat/>
    <w:rPr>
      <w:rFonts w:cs="Times New Roman"/>
    </w:rPr>
  </w:style>
  <w:style w:type="character" w:styleId="ListLabel399">
    <w:name w:val="ListLabel 399"/>
    <w:qFormat/>
    <w:rPr>
      <w:rFonts w:cs="Times New Roman"/>
    </w:rPr>
  </w:style>
  <w:style w:type="character" w:styleId="ListLabel400">
    <w:name w:val="ListLabel 400"/>
    <w:qFormat/>
    <w:rPr>
      <w:rFonts w:cs="Times New Roman"/>
    </w:rPr>
  </w:style>
  <w:style w:type="character" w:styleId="ListLabel401">
    <w:name w:val="ListLabel 401"/>
    <w:qFormat/>
    <w:rPr>
      <w:rFonts w:cs="Times New Roman"/>
    </w:rPr>
  </w:style>
  <w:style w:type="character" w:styleId="ListLabel402">
    <w:name w:val="ListLabel 402"/>
    <w:qFormat/>
    <w:rPr>
      <w:rFonts w:cs="Times New Roman"/>
    </w:rPr>
  </w:style>
  <w:style w:type="character" w:styleId="ListLabel403">
    <w:name w:val="ListLabel 403"/>
    <w:qFormat/>
    <w:rPr>
      <w:rFonts w:cs="Times New Roman"/>
    </w:rPr>
  </w:style>
  <w:style w:type="character" w:styleId="ListLabel404">
    <w:name w:val="ListLabel 404"/>
    <w:qFormat/>
    <w:rPr>
      <w:rFonts w:cs="Times New Roman"/>
    </w:rPr>
  </w:style>
  <w:style w:type="character" w:styleId="ListLabel405">
    <w:name w:val="ListLabel 405"/>
    <w:qFormat/>
    <w:rPr>
      <w:rFonts w:cs="Times New Roman"/>
    </w:rPr>
  </w:style>
  <w:style w:type="character" w:styleId="ListLabel406">
    <w:name w:val="ListLabel 406"/>
    <w:qFormat/>
    <w:rPr>
      <w:rFonts w:cs="Times New Roman"/>
      <w:sz w:val="24"/>
    </w:rPr>
  </w:style>
  <w:style w:type="character" w:styleId="ListLabel407">
    <w:name w:val="ListLabel 407"/>
    <w:qFormat/>
    <w:rPr>
      <w:rFonts w:cs="Times New Roman"/>
    </w:rPr>
  </w:style>
  <w:style w:type="character" w:styleId="ListLabel408">
    <w:name w:val="ListLabel 408"/>
    <w:qFormat/>
    <w:rPr>
      <w:rFonts w:cs="Times New Roman"/>
    </w:rPr>
  </w:style>
  <w:style w:type="character" w:styleId="ListLabel409">
    <w:name w:val="ListLabel 409"/>
    <w:qFormat/>
    <w:rPr>
      <w:rFonts w:cs="Times New Roman"/>
    </w:rPr>
  </w:style>
  <w:style w:type="character" w:styleId="ListLabel410">
    <w:name w:val="ListLabel 410"/>
    <w:qFormat/>
    <w:rPr>
      <w:rFonts w:cs="Times New Roman"/>
    </w:rPr>
  </w:style>
  <w:style w:type="character" w:styleId="ListLabel411">
    <w:name w:val="ListLabel 411"/>
    <w:qFormat/>
    <w:rPr>
      <w:rFonts w:cs="Times New Roman"/>
    </w:rPr>
  </w:style>
  <w:style w:type="character" w:styleId="ListLabel412">
    <w:name w:val="ListLabel 412"/>
    <w:qFormat/>
    <w:rPr>
      <w:rFonts w:cs="Times New Roman"/>
    </w:rPr>
  </w:style>
  <w:style w:type="character" w:styleId="ListLabel413">
    <w:name w:val="ListLabel 413"/>
    <w:qFormat/>
    <w:rPr>
      <w:rFonts w:cs="Times New Roman"/>
    </w:rPr>
  </w:style>
  <w:style w:type="character" w:styleId="ListLabel414">
    <w:name w:val="ListLabel 414"/>
    <w:qFormat/>
    <w:rPr>
      <w:rFonts w:cs="Times New Roman"/>
    </w:rPr>
  </w:style>
  <w:style w:type="character" w:styleId="ListLabel415">
    <w:name w:val="ListLabel 415"/>
    <w:qFormat/>
    <w:rPr>
      <w:b w:val="false"/>
      <w:bCs w:val="false"/>
      <w:sz w:val="24"/>
      <w:szCs w:val="24"/>
    </w:rPr>
  </w:style>
  <w:style w:type="character" w:styleId="ListLabel416">
    <w:name w:val="ListLabel 416"/>
    <w:qFormat/>
    <w:rPr>
      <w:sz w:val="24"/>
      <w:szCs w:val="24"/>
    </w:rPr>
  </w:style>
  <w:style w:type="character" w:styleId="ListLabel417">
    <w:name w:val="ListLabel 417"/>
    <w:qFormat/>
    <w:rPr>
      <w:rFonts w:cs="Times New Roman"/>
      <w:sz w:val="24"/>
    </w:rPr>
  </w:style>
  <w:style w:type="character" w:styleId="ListLabel418">
    <w:name w:val="ListLabel 418"/>
    <w:qFormat/>
    <w:rPr>
      <w:rFonts w:cs="Times New Roman"/>
    </w:rPr>
  </w:style>
  <w:style w:type="character" w:styleId="ListLabel419">
    <w:name w:val="ListLabel 419"/>
    <w:qFormat/>
    <w:rPr>
      <w:rFonts w:cs="Times New Roman"/>
    </w:rPr>
  </w:style>
  <w:style w:type="character" w:styleId="ListLabel420">
    <w:name w:val="ListLabel 420"/>
    <w:qFormat/>
    <w:rPr>
      <w:rFonts w:cs="Times New Roman"/>
    </w:rPr>
  </w:style>
  <w:style w:type="character" w:styleId="ListLabel421">
    <w:name w:val="ListLabel 421"/>
    <w:qFormat/>
    <w:rPr>
      <w:rFonts w:cs="Times New Roman"/>
    </w:rPr>
  </w:style>
  <w:style w:type="character" w:styleId="ListLabel422">
    <w:name w:val="ListLabel 422"/>
    <w:qFormat/>
    <w:rPr>
      <w:rFonts w:cs="Times New Roman"/>
    </w:rPr>
  </w:style>
  <w:style w:type="character" w:styleId="ListLabel423">
    <w:name w:val="ListLabel 423"/>
    <w:qFormat/>
    <w:rPr>
      <w:rFonts w:cs="Times New Roman"/>
    </w:rPr>
  </w:style>
  <w:style w:type="character" w:styleId="ListLabel424">
    <w:name w:val="ListLabel 424"/>
    <w:qFormat/>
    <w:rPr>
      <w:rFonts w:cs="Times New Roman"/>
    </w:rPr>
  </w:style>
  <w:style w:type="character" w:styleId="ListLabel425">
    <w:name w:val="ListLabel 425"/>
    <w:qFormat/>
    <w:rPr>
      <w:rFonts w:cs="Times New Roman"/>
    </w:rPr>
  </w:style>
  <w:style w:type="character" w:styleId="ListLabel426">
    <w:name w:val="ListLabel 426"/>
    <w:qFormat/>
    <w:rPr>
      <w:rFonts w:cs="Times New Roman"/>
      <w:sz w:val="24"/>
    </w:rPr>
  </w:style>
  <w:style w:type="character" w:styleId="ListLabel427">
    <w:name w:val="ListLabel 427"/>
    <w:qFormat/>
    <w:rPr>
      <w:rFonts w:cs="Times New Roman"/>
    </w:rPr>
  </w:style>
  <w:style w:type="character" w:styleId="ListLabel428">
    <w:name w:val="ListLabel 428"/>
    <w:qFormat/>
    <w:rPr>
      <w:rFonts w:cs="Times New Roman"/>
    </w:rPr>
  </w:style>
  <w:style w:type="character" w:styleId="ListLabel429">
    <w:name w:val="ListLabel 429"/>
    <w:qFormat/>
    <w:rPr>
      <w:rFonts w:cs="Times New Roman"/>
    </w:rPr>
  </w:style>
  <w:style w:type="character" w:styleId="ListLabel430">
    <w:name w:val="ListLabel 430"/>
    <w:qFormat/>
    <w:rPr>
      <w:rFonts w:cs="Times New Roman"/>
    </w:rPr>
  </w:style>
  <w:style w:type="character" w:styleId="ListLabel431">
    <w:name w:val="ListLabel 431"/>
    <w:qFormat/>
    <w:rPr>
      <w:rFonts w:cs="Times New Roman"/>
    </w:rPr>
  </w:style>
  <w:style w:type="character" w:styleId="ListLabel432">
    <w:name w:val="ListLabel 432"/>
    <w:qFormat/>
    <w:rPr>
      <w:rFonts w:cs="Times New Roman"/>
    </w:rPr>
  </w:style>
  <w:style w:type="character" w:styleId="ListLabel433">
    <w:name w:val="ListLabel 433"/>
    <w:qFormat/>
    <w:rPr>
      <w:rFonts w:cs="Times New Roman"/>
    </w:rPr>
  </w:style>
  <w:style w:type="character" w:styleId="ListLabel434">
    <w:name w:val="ListLabel 434"/>
    <w:qFormat/>
    <w:rPr>
      <w:rFonts w:cs="Times New Roman"/>
    </w:rPr>
  </w:style>
  <w:style w:type="character" w:styleId="ListLabel435">
    <w:name w:val="ListLabel 435"/>
    <w:qFormat/>
    <w:rPr>
      <w:rFonts w:cs="Times New Roman"/>
      <w:sz w:val="24"/>
    </w:rPr>
  </w:style>
  <w:style w:type="character" w:styleId="ListLabel436">
    <w:name w:val="ListLabel 436"/>
    <w:qFormat/>
    <w:rPr>
      <w:rFonts w:cs="Times New Roman"/>
    </w:rPr>
  </w:style>
  <w:style w:type="character" w:styleId="ListLabel437">
    <w:name w:val="ListLabel 437"/>
    <w:qFormat/>
    <w:rPr>
      <w:rFonts w:cs="Times New Roman"/>
    </w:rPr>
  </w:style>
  <w:style w:type="character" w:styleId="ListLabel438">
    <w:name w:val="ListLabel 438"/>
    <w:qFormat/>
    <w:rPr>
      <w:rFonts w:cs="Times New Roman"/>
    </w:rPr>
  </w:style>
  <w:style w:type="character" w:styleId="ListLabel439">
    <w:name w:val="ListLabel 439"/>
    <w:qFormat/>
    <w:rPr>
      <w:rFonts w:cs="Times New Roman"/>
    </w:rPr>
  </w:style>
  <w:style w:type="character" w:styleId="ListLabel440">
    <w:name w:val="ListLabel 440"/>
    <w:qFormat/>
    <w:rPr>
      <w:rFonts w:cs="Times New Roman"/>
    </w:rPr>
  </w:style>
  <w:style w:type="character" w:styleId="ListLabel441">
    <w:name w:val="ListLabel 441"/>
    <w:qFormat/>
    <w:rPr>
      <w:rFonts w:cs="Times New Roman"/>
    </w:rPr>
  </w:style>
  <w:style w:type="character" w:styleId="ListLabel442">
    <w:name w:val="ListLabel 442"/>
    <w:qFormat/>
    <w:rPr>
      <w:rFonts w:cs="Times New Roman"/>
    </w:rPr>
  </w:style>
  <w:style w:type="character" w:styleId="ListLabel443">
    <w:name w:val="ListLabel 443"/>
    <w:qFormat/>
    <w:rPr>
      <w:rFonts w:cs="Times New Roman"/>
    </w:rPr>
  </w:style>
  <w:style w:type="character" w:styleId="ListLabel444">
    <w:name w:val="ListLabel 444"/>
    <w:qFormat/>
    <w:rPr>
      <w:b w:val="false"/>
      <w:bCs w:val="false"/>
      <w:sz w:val="24"/>
      <w:szCs w:val="24"/>
    </w:rPr>
  </w:style>
  <w:style w:type="character" w:styleId="ListLabel445">
    <w:name w:val="ListLabel 445"/>
    <w:qFormat/>
    <w:rPr>
      <w:sz w:val="24"/>
      <w:szCs w:val="24"/>
    </w:rPr>
  </w:style>
  <w:style w:type="character" w:styleId="ListLabel446">
    <w:name w:val="ListLabel 446"/>
    <w:qFormat/>
    <w:rPr>
      <w:rFonts w:cs="Times New Roman"/>
      <w:sz w:val="24"/>
    </w:rPr>
  </w:style>
  <w:style w:type="character" w:styleId="ListLabel447">
    <w:name w:val="ListLabel 447"/>
    <w:qFormat/>
    <w:rPr>
      <w:rFonts w:cs="Times New Roman"/>
    </w:rPr>
  </w:style>
  <w:style w:type="character" w:styleId="ListLabel448">
    <w:name w:val="ListLabel 448"/>
    <w:qFormat/>
    <w:rPr>
      <w:rFonts w:cs="Times New Roman"/>
    </w:rPr>
  </w:style>
  <w:style w:type="character" w:styleId="ListLabel449">
    <w:name w:val="ListLabel 449"/>
    <w:qFormat/>
    <w:rPr>
      <w:rFonts w:cs="Times New Roman"/>
    </w:rPr>
  </w:style>
  <w:style w:type="character" w:styleId="ListLabel450">
    <w:name w:val="ListLabel 450"/>
    <w:qFormat/>
    <w:rPr>
      <w:rFonts w:cs="Times New Roman"/>
    </w:rPr>
  </w:style>
  <w:style w:type="character" w:styleId="ListLabel451">
    <w:name w:val="ListLabel 451"/>
    <w:qFormat/>
    <w:rPr>
      <w:rFonts w:cs="Times New Roman"/>
    </w:rPr>
  </w:style>
  <w:style w:type="character" w:styleId="ListLabel452">
    <w:name w:val="ListLabel 452"/>
    <w:qFormat/>
    <w:rPr>
      <w:rFonts w:cs="Times New Roman"/>
    </w:rPr>
  </w:style>
  <w:style w:type="character" w:styleId="ListLabel453">
    <w:name w:val="ListLabel 453"/>
    <w:qFormat/>
    <w:rPr>
      <w:rFonts w:cs="Times New Roman"/>
    </w:rPr>
  </w:style>
  <w:style w:type="character" w:styleId="ListLabel454">
    <w:name w:val="ListLabel 454"/>
    <w:qFormat/>
    <w:rPr>
      <w:rFonts w:cs="Times New Roman"/>
    </w:rPr>
  </w:style>
  <w:style w:type="character" w:styleId="ListLabel455">
    <w:name w:val="ListLabel 455"/>
    <w:qFormat/>
    <w:rPr>
      <w:rFonts w:cs="Times New Roman"/>
      <w:sz w:val="24"/>
    </w:rPr>
  </w:style>
  <w:style w:type="character" w:styleId="ListLabel456">
    <w:name w:val="ListLabel 456"/>
    <w:qFormat/>
    <w:rPr>
      <w:rFonts w:cs="Times New Roman"/>
    </w:rPr>
  </w:style>
  <w:style w:type="character" w:styleId="ListLabel457">
    <w:name w:val="ListLabel 457"/>
    <w:qFormat/>
    <w:rPr>
      <w:rFonts w:cs="Times New Roman"/>
    </w:rPr>
  </w:style>
  <w:style w:type="character" w:styleId="ListLabel458">
    <w:name w:val="ListLabel 458"/>
    <w:qFormat/>
    <w:rPr>
      <w:rFonts w:cs="Times New Roman"/>
    </w:rPr>
  </w:style>
  <w:style w:type="character" w:styleId="ListLabel459">
    <w:name w:val="ListLabel 459"/>
    <w:qFormat/>
    <w:rPr>
      <w:rFonts w:cs="Times New Roman"/>
    </w:rPr>
  </w:style>
  <w:style w:type="character" w:styleId="ListLabel460">
    <w:name w:val="ListLabel 460"/>
    <w:qFormat/>
    <w:rPr>
      <w:rFonts w:cs="Times New Roman"/>
    </w:rPr>
  </w:style>
  <w:style w:type="character" w:styleId="ListLabel461">
    <w:name w:val="ListLabel 461"/>
    <w:qFormat/>
    <w:rPr>
      <w:rFonts w:cs="Times New Roman"/>
    </w:rPr>
  </w:style>
  <w:style w:type="character" w:styleId="ListLabel462">
    <w:name w:val="ListLabel 462"/>
    <w:qFormat/>
    <w:rPr>
      <w:rFonts w:cs="Times New Roman"/>
    </w:rPr>
  </w:style>
  <w:style w:type="character" w:styleId="ListLabel463">
    <w:name w:val="ListLabel 463"/>
    <w:qFormat/>
    <w:rPr>
      <w:rFonts w:cs="Times New Roman"/>
    </w:rPr>
  </w:style>
  <w:style w:type="character" w:styleId="ListLabel464">
    <w:name w:val="ListLabel 464"/>
    <w:qFormat/>
    <w:rPr>
      <w:rFonts w:cs="Times New Roman"/>
      <w:sz w:val="24"/>
    </w:rPr>
  </w:style>
  <w:style w:type="character" w:styleId="ListLabel465">
    <w:name w:val="ListLabel 465"/>
    <w:qFormat/>
    <w:rPr>
      <w:rFonts w:cs="Times New Roman"/>
    </w:rPr>
  </w:style>
  <w:style w:type="character" w:styleId="ListLabel466">
    <w:name w:val="ListLabel 466"/>
    <w:qFormat/>
    <w:rPr>
      <w:rFonts w:cs="Times New Roman"/>
    </w:rPr>
  </w:style>
  <w:style w:type="character" w:styleId="ListLabel467">
    <w:name w:val="ListLabel 467"/>
    <w:qFormat/>
    <w:rPr>
      <w:rFonts w:cs="Times New Roman"/>
    </w:rPr>
  </w:style>
  <w:style w:type="character" w:styleId="ListLabel468">
    <w:name w:val="ListLabel 468"/>
    <w:qFormat/>
    <w:rPr>
      <w:rFonts w:cs="Times New Roman"/>
    </w:rPr>
  </w:style>
  <w:style w:type="character" w:styleId="ListLabel469">
    <w:name w:val="ListLabel 469"/>
    <w:qFormat/>
    <w:rPr>
      <w:rFonts w:cs="Times New Roman"/>
    </w:rPr>
  </w:style>
  <w:style w:type="character" w:styleId="ListLabel470">
    <w:name w:val="ListLabel 470"/>
    <w:qFormat/>
    <w:rPr>
      <w:rFonts w:cs="Times New Roman"/>
    </w:rPr>
  </w:style>
  <w:style w:type="character" w:styleId="ListLabel471">
    <w:name w:val="ListLabel 471"/>
    <w:qFormat/>
    <w:rPr>
      <w:rFonts w:cs="Times New Roman"/>
    </w:rPr>
  </w:style>
  <w:style w:type="character" w:styleId="ListLabel472">
    <w:name w:val="ListLabel 472"/>
    <w:qFormat/>
    <w:rPr>
      <w:rFonts w:cs="Times New Roman"/>
    </w:rPr>
  </w:style>
  <w:style w:type="character" w:styleId="ListLabel473">
    <w:name w:val="ListLabel 473"/>
    <w:qFormat/>
    <w:rPr>
      <w:b w:val="false"/>
      <w:bCs w:val="false"/>
      <w:sz w:val="24"/>
      <w:szCs w:val="24"/>
    </w:rPr>
  </w:style>
  <w:style w:type="character" w:styleId="ListLabel474">
    <w:name w:val="ListLabel 474"/>
    <w:qFormat/>
    <w:rPr>
      <w:sz w:val="24"/>
      <w:szCs w:val="24"/>
    </w:rPr>
  </w:style>
  <w:style w:type="character" w:styleId="ListLabel475">
    <w:name w:val="ListLabel 475"/>
    <w:qFormat/>
    <w:rPr>
      <w:rFonts w:cs="Times New Roman"/>
      <w:sz w:val="24"/>
    </w:rPr>
  </w:style>
  <w:style w:type="character" w:styleId="ListLabel476">
    <w:name w:val="ListLabel 476"/>
    <w:qFormat/>
    <w:rPr>
      <w:rFonts w:cs="Times New Roman"/>
    </w:rPr>
  </w:style>
  <w:style w:type="character" w:styleId="ListLabel477">
    <w:name w:val="ListLabel 477"/>
    <w:qFormat/>
    <w:rPr>
      <w:rFonts w:cs="Times New Roman"/>
    </w:rPr>
  </w:style>
  <w:style w:type="character" w:styleId="ListLabel478">
    <w:name w:val="ListLabel 478"/>
    <w:qFormat/>
    <w:rPr>
      <w:rFonts w:cs="Times New Roman"/>
    </w:rPr>
  </w:style>
  <w:style w:type="character" w:styleId="ListLabel479">
    <w:name w:val="ListLabel 479"/>
    <w:qFormat/>
    <w:rPr>
      <w:rFonts w:cs="Times New Roman"/>
    </w:rPr>
  </w:style>
  <w:style w:type="character" w:styleId="ListLabel480">
    <w:name w:val="ListLabel 480"/>
    <w:qFormat/>
    <w:rPr>
      <w:rFonts w:cs="Times New Roman"/>
    </w:rPr>
  </w:style>
  <w:style w:type="character" w:styleId="ListLabel481">
    <w:name w:val="ListLabel 481"/>
    <w:qFormat/>
    <w:rPr>
      <w:rFonts w:cs="Times New Roman"/>
    </w:rPr>
  </w:style>
  <w:style w:type="character" w:styleId="ListLabel482">
    <w:name w:val="ListLabel 482"/>
    <w:qFormat/>
    <w:rPr>
      <w:rFonts w:cs="Times New Roman"/>
    </w:rPr>
  </w:style>
  <w:style w:type="character" w:styleId="ListLabel483">
    <w:name w:val="ListLabel 483"/>
    <w:qFormat/>
    <w:rPr>
      <w:rFonts w:cs="Times New Roman"/>
    </w:rPr>
  </w:style>
  <w:style w:type="character" w:styleId="ListLabel484">
    <w:name w:val="ListLabel 484"/>
    <w:qFormat/>
    <w:rPr>
      <w:rFonts w:cs="Times New Roman"/>
      <w:sz w:val="24"/>
    </w:rPr>
  </w:style>
  <w:style w:type="character" w:styleId="ListLabel485">
    <w:name w:val="ListLabel 485"/>
    <w:qFormat/>
    <w:rPr>
      <w:rFonts w:cs="Times New Roman"/>
    </w:rPr>
  </w:style>
  <w:style w:type="character" w:styleId="ListLabel486">
    <w:name w:val="ListLabel 486"/>
    <w:qFormat/>
    <w:rPr>
      <w:rFonts w:cs="Times New Roman"/>
    </w:rPr>
  </w:style>
  <w:style w:type="character" w:styleId="ListLabel487">
    <w:name w:val="ListLabel 487"/>
    <w:qFormat/>
    <w:rPr>
      <w:rFonts w:cs="Times New Roman"/>
    </w:rPr>
  </w:style>
  <w:style w:type="character" w:styleId="ListLabel488">
    <w:name w:val="ListLabel 488"/>
    <w:qFormat/>
    <w:rPr>
      <w:rFonts w:cs="Times New Roman"/>
    </w:rPr>
  </w:style>
  <w:style w:type="character" w:styleId="ListLabel489">
    <w:name w:val="ListLabel 489"/>
    <w:qFormat/>
    <w:rPr>
      <w:rFonts w:cs="Times New Roman"/>
    </w:rPr>
  </w:style>
  <w:style w:type="character" w:styleId="ListLabel490">
    <w:name w:val="ListLabel 490"/>
    <w:qFormat/>
    <w:rPr>
      <w:rFonts w:cs="Times New Roman"/>
    </w:rPr>
  </w:style>
  <w:style w:type="character" w:styleId="ListLabel491">
    <w:name w:val="ListLabel 491"/>
    <w:qFormat/>
    <w:rPr>
      <w:rFonts w:cs="Times New Roman"/>
    </w:rPr>
  </w:style>
  <w:style w:type="character" w:styleId="ListLabel492">
    <w:name w:val="ListLabel 492"/>
    <w:qFormat/>
    <w:rPr>
      <w:rFonts w:cs="Times New Roman"/>
    </w:rPr>
  </w:style>
  <w:style w:type="character" w:styleId="ListLabel493">
    <w:name w:val="ListLabel 493"/>
    <w:qFormat/>
    <w:rPr>
      <w:rFonts w:cs="Times New Roman"/>
      <w:sz w:val="24"/>
    </w:rPr>
  </w:style>
  <w:style w:type="character" w:styleId="ListLabel494">
    <w:name w:val="ListLabel 494"/>
    <w:qFormat/>
    <w:rPr>
      <w:rFonts w:cs="Times New Roman"/>
    </w:rPr>
  </w:style>
  <w:style w:type="character" w:styleId="ListLabel495">
    <w:name w:val="ListLabel 495"/>
    <w:qFormat/>
    <w:rPr>
      <w:rFonts w:cs="Times New Roman"/>
    </w:rPr>
  </w:style>
  <w:style w:type="character" w:styleId="ListLabel496">
    <w:name w:val="ListLabel 496"/>
    <w:qFormat/>
    <w:rPr>
      <w:rFonts w:cs="Times New Roman"/>
    </w:rPr>
  </w:style>
  <w:style w:type="character" w:styleId="ListLabel497">
    <w:name w:val="ListLabel 497"/>
    <w:qFormat/>
    <w:rPr>
      <w:rFonts w:cs="Times New Roman"/>
    </w:rPr>
  </w:style>
  <w:style w:type="character" w:styleId="ListLabel498">
    <w:name w:val="ListLabel 498"/>
    <w:qFormat/>
    <w:rPr>
      <w:rFonts w:cs="Times New Roman"/>
    </w:rPr>
  </w:style>
  <w:style w:type="character" w:styleId="ListLabel499">
    <w:name w:val="ListLabel 499"/>
    <w:qFormat/>
    <w:rPr>
      <w:rFonts w:cs="Times New Roman"/>
    </w:rPr>
  </w:style>
  <w:style w:type="character" w:styleId="ListLabel500">
    <w:name w:val="ListLabel 500"/>
    <w:qFormat/>
    <w:rPr>
      <w:rFonts w:cs="Times New Roman"/>
    </w:rPr>
  </w:style>
  <w:style w:type="character" w:styleId="ListLabel501">
    <w:name w:val="ListLabel 501"/>
    <w:qFormat/>
    <w:rPr>
      <w:rFonts w:cs="Times New Roman"/>
    </w:rPr>
  </w:style>
  <w:style w:type="character" w:styleId="ListLabel502">
    <w:name w:val="ListLabel 502"/>
    <w:qFormat/>
    <w:rPr>
      <w:b w:val="false"/>
      <w:bCs w:val="false"/>
      <w:sz w:val="24"/>
      <w:szCs w:val="24"/>
    </w:rPr>
  </w:style>
  <w:style w:type="character" w:styleId="ListLabel503">
    <w:name w:val="ListLabel 503"/>
    <w:qFormat/>
    <w:rPr>
      <w:sz w:val="24"/>
      <w:szCs w:val="24"/>
    </w:rPr>
  </w:style>
  <w:style w:type="character" w:styleId="ListLabel504">
    <w:name w:val="ListLabel 504"/>
    <w:qFormat/>
    <w:rPr>
      <w:rFonts w:cs="Times New Roman"/>
      <w:sz w:val="24"/>
    </w:rPr>
  </w:style>
  <w:style w:type="character" w:styleId="ListLabel505">
    <w:name w:val="ListLabel 505"/>
    <w:qFormat/>
    <w:rPr>
      <w:rFonts w:cs="Times New Roman"/>
    </w:rPr>
  </w:style>
  <w:style w:type="character" w:styleId="ListLabel506">
    <w:name w:val="ListLabel 506"/>
    <w:qFormat/>
    <w:rPr>
      <w:rFonts w:cs="Times New Roman"/>
    </w:rPr>
  </w:style>
  <w:style w:type="character" w:styleId="ListLabel507">
    <w:name w:val="ListLabel 507"/>
    <w:qFormat/>
    <w:rPr>
      <w:rFonts w:cs="Times New Roman"/>
    </w:rPr>
  </w:style>
  <w:style w:type="character" w:styleId="ListLabel508">
    <w:name w:val="ListLabel 508"/>
    <w:qFormat/>
    <w:rPr>
      <w:rFonts w:cs="Times New Roman"/>
    </w:rPr>
  </w:style>
  <w:style w:type="character" w:styleId="ListLabel509">
    <w:name w:val="ListLabel 509"/>
    <w:qFormat/>
    <w:rPr>
      <w:rFonts w:cs="Times New Roman"/>
    </w:rPr>
  </w:style>
  <w:style w:type="character" w:styleId="ListLabel510">
    <w:name w:val="ListLabel 510"/>
    <w:qFormat/>
    <w:rPr>
      <w:rFonts w:cs="Times New Roman"/>
    </w:rPr>
  </w:style>
  <w:style w:type="character" w:styleId="ListLabel511">
    <w:name w:val="ListLabel 511"/>
    <w:qFormat/>
    <w:rPr>
      <w:rFonts w:cs="Times New Roman"/>
    </w:rPr>
  </w:style>
  <w:style w:type="character" w:styleId="ListLabel512">
    <w:name w:val="ListLabel 512"/>
    <w:qFormat/>
    <w:rPr>
      <w:rFonts w:cs="Times New Roman"/>
    </w:rPr>
  </w:style>
  <w:style w:type="character" w:styleId="ListLabel513">
    <w:name w:val="ListLabel 513"/>
    <w:qFormat/>
    <w:rPr>
      <w:rFonts w:cs="Times New Roman"/>
      <w:sz w:val="24"/>
    </w:rPr>
  </w:style>
  <w:style w:type="character" w:styleId="ListLabel514">
    <w:name w:val="ListLabel 514"/>
    <w:qFormat/>
    <w:rPr>
      <w:rFonts w:cs="Times New Roman"/>
    </w:rPr>
  </w:style>
  <w:style w:type="character" w:styleId="ListLabel515">
    <w:name w:val="ListLabel 515"/>
    <w:qFormat/>
    <w:rPr>
      <w:rFonts w:cs="Times New Roman"/>
    </w:rPr>
  </w:style>
  <w:style w:type="character" w:styleId="ListLabel516">
    <w:name w:val="ListLabel 516"/>
    <w:qFormat/>
    <w:rPr>
      <w:rFonts w:cs="Times New Roman"/>
    </w:rPr>
  </w:style>
  <w:style w:type="character" w:styleId="ListLabel517">
    <w:name w:val="ListLabel 517"/>
    <w:qFormat/>
    <w:rPr>
      <w:rFonts w:cs="Times New Roman"/>
    </w:rPr>
  </w:style>
  <w:style w:type="character" w:styleId="ListLabel518">
    <w:name w:val="ListLabel 518"/>
    <w:qFormat/>
    <w:rPr>
      <w:rFonts w:cs="Times New Roman"/>
    </w:rPr>
  </w:style>
  <w:style w:type="character" w:styleId="ListLabel519">
    <w:name w:val="ListLabel 519"/>
    <w:qFormat/>
    <w:rPr>
      <w:rFonts w:cs="Times New Roman"/>
    </w:rPr>
  </w:style>
  <w:style w:type="character" w:styleId="ListLabel520">
    <w:name w:val="ListLabel 520"/>
    <w:qFormat/>
    <w:rPr>
      <w:rFonts w:cs="Times New Roman"/>
    </w:rPr>
  </w:style>
  <w:style w:type="character" w:styleId="ListLabel521">
    <w:name w:val="ListLabel 521"/>
    <w:qFormat/>
    <w:rPr>
      <w:rFonts w:cs="Times New Roman"/>
    </w:rPr>
  </w:style>
  <w:style w:type="character" w:styleId="ListLabel522">
    <w:name w:val="ListLabel 522"/>
    <w:qFormat/>
    <w:rPr>
      <w:rFonts w:cs="Times New Roman"/>
      <w:sz w:val="24"/>
    </w:rPr>
  </w:style>
  <w:style w:type="character" w:styleId="ListLabel523">
    <w:name w:val="ListLabel 523"/>
    <w:qFormat/>
    <w:rPr>
      <w:rFonts w:cs="Times New Roman"/>
    </w:rPr>
  </w:style>
  <w:style w:type="character" w:styleId="ListLabel524">
    <w:name w:val="ListLabel 524"/>
    <w:qFormat/>
    <w:rPr>
      <w:rFonts w:cs="Times New Roman"/>
    </w:rPr>
  </w:style>
  <w:style w:type="character" w:styleId="ListLabel525">
    <w:name w:val="ListLabel 525"/>
    <w:qFormat/>
    <w:rPr>
      <w:rFonts w:cs="Times New Roman"/>
    </w:rPr>
  </w:style>
  <w:style w:type="character" w:styleId="ListLabel526">
    <w:name w:val="ListLabel 526"/>
    <w:qFormat/>
    <w:rPr>
      <w:rFonts w:cs="Times New Roman"/>
    </w:rPr>
  </w:style>
  <w:style w:type="character" w:styleId="ListLabel527">
    <w:name w:val="ListLabel 527"/>
    <w:qFormat/>
    <w:rPr>
      <w:rFonts w:cs="Times New Roman"/>
    </w:rPr>
  </w:style>
  <w:style w:type="character" w:styleId="ListLabel528">
    <w:name w:val="ListLabel 528"/>
    <w:qFormat/>
    <w:rPr>
      <w:rFonts w:cs="Times New Roman"/>
    </w:rPr>
  </w:style>
  <w:style w:type="character" w:styleId="ListLabel529">
    <w:name w:val="ListLabel 529"/>
    <w:qFormat/>
    <w:rPr>
      <w:rFonts w:cs="Times New Roman"/>
    </w:rPr>
  </w:style>
  <w:style w:type="character" w:styleId="ListLabel530">
    <w:name w:val="ListLabel 530"/>
    <w:qFormat/>
    <w:rPr>
      <w:rFonts w:cs="Times New Roman"/>
    </w:rPr>
  </w:style>
  <w:style w:type="character" w:styleId="ListLabel531">
    <w:name w:val="ListLabel 531"/>
    <w:qFormat/>
    <w:rPr>
      <w:b w:val="false"/>
      <w:bCs w:val="false"/>
      <w:sz w:val="24"/>
      <w:szCs w:val="24"/>
    </w:rPr>
  </w:style>
  <w:style w:type="character" w:styleId="ListLabel532">
    <w:name w:val="ListLabel 532"/>
    <w:qFormat/>
    <w:rPr>
      <w:sz w:val="24"/>
      <w:szCs w:val="24"/>
    </w:rPr>
  </w:style>
  <w:style w:type="character" w:styleId="ListLabel533">
    <w:name w:val="ListLabel 533"/>
    <w:qFormat/>
    <w:rPr>
      <w:rFonts w:cs="Times New Roman"/>
      <w:sz w:val="24"/>
    </w:rPr>
  </w:style>
  <w:style w:type="character" w:styleId="ListLabel534">
    <w:name w:val="ListLabel 534"/>
    <w:qFormat/>
    <w:rPr>
      <w:rFonts w:cs="Times New Roman"/>
    </w:rPr>
  </w:style>
  <w:style w:type="character" w:styleId="ListLabel535">
    <w:name w:val="ListLabel 535"/>
    <w:qFormat/>
    <w:rPr>
      <w:rFonts w:cs="Times New Roman"/>
    </w:rPr>
  </w:style>
  <w:style w:type="character" w:styleId="ListLabel536">
    <w:name w:val="ListLabel 536"/>
    <w:qFormat/>
    <w:rPr>
      <w:rFonts w:cs="Times New Roman"/>
    </w:rPr>
  </w:style>
  <w:style w:type="character" w:styleId="ListLabel537">
    <w:name w:val="ListLabel 537"/>
    <w:qFormat/>
    <w:rPr>
      <w:rFonts w:cs="Times New Roman"/>
    </w:rPr>
  </w:style>
  <w:style w:type="character" w:styleId="ListLabel538">
    <w:name w:val="ListLabel 538"/>
    <w:qFormat/>
    <w:rPr>
      <w:rFonts w:cs="Times New Roman"/>
    </w:rPr>
  </w:style>
  <w:style w:type="character" w:styleId="ListLabel539">
    <w:name w:val="ListLabel 539"/>
    <w:qFormat/>
    <w:rPr>
      <w:rFonts w:cs="Times New Roman"/>
    </w:rPr>
  </w:style>
  <w:style w:type="character" w:styleId="ListLabel540">
    <w:name w:val="ListLabel 540"/>
    <w:qFormat/>
    <w:rPr>
      <w:rFonts w:cs="Times New Roman"/>
    </w:rPr>
  </w:style>
  <w:style w:type="character" w:styleId="ListLabel541">
    <w:name w:val="ListLabel 541"/>
    <w:qFormat/>
    <w:rPr>
      <w:rFonts w:cs="Times New Roman"/>
    </w:rPr>
  </w:style>
  <w:style w:type="character" w:styleId="ListLabel542">
    <w:name w:val="ListLabel 542"/>
    <w:qFormat/>
    <w:rPr>
      <w:rFonts w:cs="Times New Roman"/>
      <w:sz w:val="24"/>
    </w:rPr>
  </w:style>
  <w:style w:type="character" w:styleId="ListLabel543">
    <w:name w:val="ListLabel 543"/>
    <w:qFormat/>
    <w:rPr>
      <w:rFonts w:cs="Times New Roman"/>
    </w:rPr>
  </w:style>
  <w:style w:type="character" w:styleId="ListLabel544">
    <w:name w:val="ListLabel 544"/>
    <w:qFormat/>
    <w:rPr>
      <w:rFonts w:cs="Times New Roman"/>
    </w:rPr>
  </w:style>
  <w:style w:type="character" w:styleId="ListLabel545">
    <w:name w:val="ListLabel 545"/>
    <w:qFormat/>
    <w:rPr>
      <w:rFonts w:cs="Times New Roman"/>
    </w:rPr>
  </w:style>
  <w:style w:type="character" w:styleId="ListLabel546">
    <w:name w:val="ListLabel 546"/>
    <w:qFormat/>
    <w:rPr>
      <w:rFonts w:cs="Times New Roman"/>
    </w:rPr>
  </w:style>
  <w:style w:type="character" w:styleId="ListLabel547">
    <w:name w:val="ListLabel 547"/>
    <w:qFormat/>
    <w:rPr>
      <w:rFonts w:cs="Times New Roman"/>
    </w:rPr>
  </w:style>
  <w:style w:type="character" w:styleId="ListLabel548">
    <w:name w:val="ListLabel 548"/>
    <w:qFormat/>
    <w:rPr>
      <w:rFonts w:cs="Times New Roman"/>
    </w:rPr>
  </w:style>
  <w:style w:type="character" w:styleId="ListLabel549">
    <w:name w:val="ListLabel 549"/>
    <w:qFormat/>
    <w:rPr>
      <w:rFonts w:cs="Times New Roman"/>
    </w:rPr>
  </w:style>
  <w:style w:type="character" w:styleId="ListLabel550">
    <w:name w:val="ListLabel 550"/>
    <w:qFormat/>
    <w:rPr>
      <w:rFonts w:cs="Times New Roman"/>
    </w:rPr>
  </w:style>
  <w:style w:type="character" w:styleId="ListLabel551">
    <w:name w:val="ListLabel 551"/>
    <w:qFormat/>
    <w:rPr>
      <w:rFonts w:cs="Times New Roman"/>
      <w:sz w:val="24"/>
    </w:rPr>
  </w:style>
  <w:style w:type="character" w:styleId="ListLabel552">
    <w:name w:val="ListLabel 552"/>
    <w:qFormat/>
    <w:rPr>
      <w:rFonts w:cs="Times New Roman"/>
    </w:rPr>
  </w:style>
  <w:style w:type="character" w:styleId="ListLabel553">
    <w:name w:val="ListLabel 553"/>
    <w:qFormat/>
    <w:rPr>
      <w:rFonts w:cs="Times New Roman"/>
    </w:rPr>
  </w:style>
  <w:style w:type="character" w:styleId="ListLabel554">
    <w:name w:val="ListLabel 554"/>
    <w:qFormat/>
    <w:rPr>
      <w:rFonts w:cs="Times New Roman"/>
    </w:rPr>
  </w:style>
  <w:style w:type="character" w:styleId="ListLabel555">
    <w:name w:val="ListLabel 555"/>
    <w:qFormat/>
    <w:rPr>
      <w:rFonts w:cs="Times New Roman"/>
    </w:rPr>
  </w:style>
  <w:style w:type="character" w:styleId="ListLabel556">
    <w:name w:val="ListLabel 556"/>
    <w:qFormat/>
    <w:rPr>
      <w:rFonts w:cs="Times New Roman"/>
    </w:rPr>
  </w:style>
  <w:style w:type="character" w:styleId="ListLabel557">
    <w:name w:val="ListLabel 557"/>
    <w:qFormat/>
    <w:rPr>
      <w:rFonts w:cs="Times New Roman"/>
    </w:rPr>
  </w:style>
  <w:style w:type="character" w:styleId="ListLabel558">
    <w:name w:val="ListLabel 558"/>
    <w:qFormat/>
    <w:rPr>
      <w:rFonts w:cs="Times New Roman"/>
    </w:rPr>
  </w:style>
  <w:style w:type="character" w:styleId="ListLabel559">
    <w:name w:val="ListLabel 559"/>
    <w:qFormat/>
    <w:rPr>
      <w:rFonts w:cs="Times New Roman"/>
    </w:rPr>
  </w:style>
  <w:style w:type="character" w:styleId="ListLabel560">
    <w:name w:val="ListLabel 560"/>
    <w:qFormat/>
    <w:rPr>
      <w:b w:val="false"/>
      <w:bCs w:val="false"/>
      <w:sz w:val="24"/>
      <w:szCs w:val="24"/>
    </w:rPr>
  </w:style>
  <w:style w:type="character" w:styleId="ListLabel561">
    <w:name w:val="ListLabel 561"/>
    <w:qFormat/>
    <w:rPr>
      <w:sz w:val="24"/>
      <w:szCs w:val="24"/>
    </w:rPr>
  </w:style>
  <w:style w:type="character" w:styleId="ListLabel562">
    <w:name w:val="ListLabel 562"/>
    <w:qFormat/>
    <w:rPr>
      <w:rFonts w:cs="Times New Roman"/>
      <w:sz w:val="24"/>
    </w:rPr>
  </w:style>
  <w:style w:type="character" w:styleId="ListLabel563">
    <w:name w:val="ListLabel 563"/>
    <w:qFormat/>
    <w:rPr>
      <w:rFonts w:cs="Times New Roman"/>
    </w:rPr>
  </w:style>
  <w:style w:type="character" w:styleId="ListLabel564">
    <w:name w:val="ListLabel 564"/>
    <w:qFormat/>
    <w:rPr>
      <w:rFonts w:cs="Times New Roman"/>
    </w:rPr>
  </w:style>
  <w:style w:type="character" w:styleId="ListLabel565">
    <w:name w:val="ListLabel 565"/>
    <w:qFormat/>
    <w:rPr>
      <w:rFonts w:cs="Times New Roman"/>
    </w:rPr>
  </w:style>
  <w:style w:type="character" w:styleId="ListLabel566">
    <w:name w:val="ListLabel 566"/>
    <w:qFormat/>
    <w:rPr>
      <w:rFonts w:cs="Times New Roman"/>
    </w:rPr>
  </w:style>
  <w:style w:type="character" w:styleId="ListLabel567">
    <w:name w:val="ListLabel 567"/>
    <w:qFormat/>
    <w:rPr>
      <w:rFonts w:cs="Times New Roman"/>
    </w:rPr>
  </w:style>
  <w:style w:type="character" w:styleId="ListLabel568">
    <w:name w:val="ListLabel 568"/>
    <w:qFormat/>
    <w:rPr>
      <w:rFonts w:cs="Times New Roman"/>
    </w:rPr>
  </w:style>
  <w:style w:type="character" w:styleId="ListLabel569">
    <w:name w:val="ListLabel 569"/>
    <w:qFormat/>
    <w:rPr>
      <w:rFonts w:cs="Times New Roman"/>
    </w:rPr>
  </w:style>
  <w:style w:type="character" w:styleId="ListLabel570">
    <w:name w:val="ListLabel 570"/>
    <w:qFormat/>
    <w:rPr>
      <w:rFonts w:cs="Times New Roman"/>
    </w:rPr>
  </w:style>
  <w:style w:type="character" w:styleId="ListLabel571">
    <w:name w:val="ListLabel 571"/>
    <w:qFormat/>
    <w:rPr>
      <w:rFonts w:cs="Times New Roman"/>
      <w:sz w:val="24"/>
    </w:rPr>
  </w:style>
  <w:style w:type="character" w:styleId="ListLabel572">
    <w:name w:val="ListLabel 572"/>
    <w:qFormat/>
    <w:rPr>
      <w:rFonts w:cs="Times New Roman"/>
    </w:rPr>
  </w:style>
  <w:style w:type="character" w:styleId="ListLabel573">
    <w:name w:val="ListLabel 573"/>
    <w:qFormat/>
    <w:rPr>
      <w:rFonts w:cs="Times New Roman"/>
    </w:rPr>
  </w:style>
  <w:style w:type="character" w:styleId="ListLabel574">
    <w:name w:val="ListLabel 574"/>
    <w:qFormat/>
    <w:rPr>
      <w:rFonts w:cs="Times New Roman"/>
    </w:rPr>
  </w:style>
  <w:style w:type="character" w:styleId="ListLabel575">
    <w:name w:val="ListLabel 575"/>
    <w:qFormat/>
    <w:rPr>
      <w:rFonts w:cs="Times New Roman"/>
    </w:rPr>
  </w:style>
  <w:style w:type="character" w:styleId="ListLabel576">
    <w:name w:val="ListLabel 576"/>
    <w:qFormat/>
    <w:rPr>
      <w:rFonts w:cs="Times New Roman"/>
    </w:rPr>
  </w:style>
  <w:style w:type="character" w:styleId="ListLabel577">
    <w:name w:val="ListLabel 577"/>
    <w:qFormat/>
    <w:rPr>
      <w:rFonts w:cs="Times New Roman"/>
    </w:rPr>
  </w:style>
  <w:style w:type="character" w:styleId="ListLabel578">
    <w:name w:val="ListLabel 578"/>
    <w:qFormat/>
    <w:rPr>
      <w:rFonts w:cs="Times New Roman"/>
    </w:rPr>
  </w:style>
  <w:style w:type="character" w:styleId="ListLabel579">
    <w:name w:val="ListLabel 579"/>
    <w:qFormat/>
    <w:rPr>
      <w:rFonts w:cs="Times New Roman"/>
    </w:rPr>
  </w:style>
  <w:style w:type="character" w:styleId="ListLabel580">
    <w:name w:val="ListLabel 580"/>
    <w:qFormat/>
    <w:rPr>
      <w:rFonts w:cs="Times New Roman"/>
      <w:sz w:val="24"/>
    </w:rPr>
  </w:style>
  <w:style w:type="character" w:styleId="ListLabel581">
    <w:name w:val="ListLabel 581"/>
    <w:qFormat/>
    <w:rPr>
      <w:rFonts w:cs="Times New Roman"/>
    </w:rPr>
  </w:style>
  <w:style w:type="character" w:styleId="ListLabel582">
    <w:name w:val="ListLabel 582"/>
    <w:qFormat/>
    <w:rPr>
      <w:rFonts w:cs="Times New Roman"/>
    </w:rPr>
  </w:style>
  <w:style w:type="character" w:styleId="ListLabel583">
    <w:name w:val="ListLabel 583"/>
    <w:qFormat/>
    <w:rPr>
      <w:rFonts w:cs="Times New Roman"/>
    </w:rPr>
  </w:style>
  <w:style w:type="character" w:styleId="ListLabel584">
    <w:name w:val="ListLabel 584"/>
    <w:qFormat/>
    <w:rPr>
      <w:rFonts w:cs="Times New Roman"/>
    </w:rPr>
  </w:style>
  <w:style w:type="character" w:styleId="ListLabel585">
    <w:name w:val="ListLabel 585"/>
    <w:qFormat/>
    <w:rPr>
      <w:rFonts w:cs="Times New Roman"/>
    </w:rPr>
  </w:style>
  <w:style w:type="character" w:styleId="ListLabel586">
    <w:name w:val="ListLabel 586"/>
    <w:qFormat/>
    <w:rPr>
      <w:rFonts w:cs="Times New Roman"/>
    </w:rPr>
  </w:style>
  <w:style w:type="character" w:styleId="ListLabel587">
    <w:name w:val="ListLabel 587"/>
    <w:qFormat/>
    <w:rPr>
      <w:rFonts w:cs="Times New Roman"/>
    </w:rPr>
  </w:style>
  <w:style w:type="character" w:styleId="ListLabel588">
    <w:name w:val="ListLabel 588"/>
    <w:qFormat/>
    <w:rPr>
      <w:rFonts w:cs="Times New Roman"/>
    </w:rPr>
  </w:style>
  <w:style w:type="character" w:styleId="ListLabel589">
    <w:name w:val="ListLabel 589"/>
    <w:qFormat/>
    <w:rPr>
      <w:b w:val="false"/>
      <w:bCs w:val="false"/>
      <w:sz w:val="24"/>
      <w:szCs w:val="24"/>
    </w:rPr>
  </w:style>
  <w:style w:type="character" w:styleId="ListLabel590">
    <w:name w:val="ListLabel 590"/>
    <w:qFormat/>
    <w:rPr>
      <w:sz w:val="24"/>
      <w:szCs w:val="24"/>
    </w:rPr>
  </w:style>
  <w:style w:type="character" w:styleId="ListLabel591">
    <w:name w:val="ListLabel 591"/>
    <w:qFormat/>
    <w:rPr>
      <w:rFonts w:cs="Times New Roman"/>
      <w:sz w:val="24"/>
    </w:rPr>
  </w:style>
  <w:style w:type="character" w:styleId="ListLabel592">
    <w:name w:val="ListLabel 592"/>
    <w:qFormat/>
    <w:rPr>
      <w:rFonts w:cs="Times New Roman"/>
    </w:rPr>
  </w:style>
  <w:style w:type="character" w:styleId="ListLabel593">
    <w:name w:val="ListLabel 593"/>
    <w:qFormat/>
    <w:rPr>
      <w:rFonts w:cs="Times New Roman"/>
    </w:rPr>
  </w:style>
  <w:style w:type="character" w:styleId="ListLabel594">
    <w:name w:val="ListLabel 594"/>
    <w:qFormat/>
    <w:rPr>
      <w:rFonts w:cs="Times New Roman"/>
    </w:rPr>
  </w:style>
  <w:style w:type="character" w:styleId="ListLabel595">
    <w:name w:val="ListLabel 595"/>
    <w:qFormat/>
    <w:rPr>
      <w:rFonts w:cs="Times New Roman"/>
    </w:rPr>
  </w:style>
  <w:style w:type="character" w:styleId="ListLabel596">
    <w:name w:val="ListLabel 596"/>
    <w:qFormat/>
    <w:rPr>
      <w:rFonts w:cs="Times New Roman"/>
    </w:rPr>
  </w:style>
  <w:style w:type="character" w:styleId="ListLabel597">
    <w:name w:val="ListLabel 597"/>
    <w:qFormat/>
    <w:rPr>
      <w:rFonts w:cs="Times New Roman"/>
    </w:rPr>
  </w:style>
  <w:style w:type="character" w:styleId="ListLabel598">
    <w:name w:val="ListLabel 598"/>
    <w:qFormat/>
    <w:rPr>
      <w:rFonts w:cs="Times New Roman"/>
    </w:rPr>
  </w:style>
  <w:style w:type="character" w:styleId="ListLabel599">
    <w:name w:val="ListLabel 599"/>
    <w:qFormat/>
    <w:rPr>
      <w:rFonts w:cs="Times New Roman"/>
    </w:rPr>
  </w:style>
  <w:style w:type="character" w:styleId="ListLabel600">
    <w:name w:val="ListLabel 600"/>
    <w:qFormat/>
    <w:rPr>
      <w:rFonts w:cs="Times New Roman"/>
      <w:sz w:val="24"/>
    </w:rPr>
  </w:style>
  <w:style w:type="character" w:styleId="ListLabel601">
    <w:name w:val="ListLabel 601"/>
    <w:qFormat/>
    <w:rPr>
      <w:rFonts w:cs="Times New Roman"/>
    </w:rPr>
  </w:style>
  <w:style w:type="character" w:styleId="ListLabel602">
    <w:name w:val="ListLabel 602"/>
    <w:qFormat/>
    <w:rPr>
      <w:rFonts w:cs="Times New Roman"/>
    </w:rPr>
  </w:style>
  <w:style w:type="character" w:styleId="ListLabel603">
    <w:name w:val="ListLabel 603"/>
    <w:qFormat/>
    <w:rPr>
      <w:rFonts w:cs="Times New Roman"/>
    </w:rPr>
  </w:style>
  <w:style w:type="character" w:styleId="ListLabel604">
    <w:name w:val="ListLabel 604"/>
    <w:qFormat/>
    <w:rPr>
      <w:rFonts w:cs="Times New Roman"/>
    </w:rPr>
  </w:style>
  <w:style w:type="character" w:styleId="ListLabel605">
    <w:name w:val="ListLabel 605"/>
    <w:qFormat/>
    <w:rPr>
      <w:rFonts w:cs="Times New Roman"/>
    </w:rPr>
  </w:style>
  <w:style w:type="character" w:styleId="ListLabel606">
    <w:name w:val="ListLabel 606"/>
    <w:qFormat/>
    <w:rPr>
      <w:rFonts w:cs="Times New Roman"/>
    </w:rPr>
  </w:style>
  <w:style w:type="character" w:styleId="ListLabel607">
    <w:name w:val="ListLabel 607"/>
    <w:qFormat/>
    <w:rPr>
      <w:rFonts w:cs="Times New Roman"/>
    </w:rPr>
  </w:style>
  <w:style w:type="character" w:styleId="ListLabel608">
    <w:name w:val="ListLabel 608"/>
    <w:qFormat/>
    <w:rPr>
      <w:rFonts w:cs="Times New Roman"/>
    </w:rPr>
  </w:style>
  <w:style w:type="character" w:styleId="ListLabel609">
    <w:name w:val="ListLabel 609"/>
    <w:qFormat/>
    <w:rPr>
      <w:rFonts w:cs="Times New Roman"/>
      <w:sz w:val="24"/>
    </w:rPr>
  </w:style>
  <w:style w:type="character" w:styleId="ListLabel610">
    <w:name w:val="ListLabel 610"/>
    <w:qFormat/>
    <w:rPr>
      <w:rFonts w:cs="Times New Roman"/>
    </w:rPr>
  </w:style>
  <w:style w:type="character" w:styleId="ListLabel611">
    <w:name w:val="ListLabel 611"/>
    <w:qFormat/>
    <w:rPr>
      <w:rFonts w:cs="Times New Roman"/>
    </w:rPr>
  </w:style>
  <w:style w:type="character" w:styleId="ListLabel612">
    <w:name w:val="ListLabel 612"/>
    <w:qFormat/>
    <w:rPr>
      <w:rFonts w:cs="Times New Roman"/>
    </w:rPr>
  </w:style>
  <w:style w:type="character" w:styleId="ListLabel613">
    <w:name w:val="ListLabel 613"/>
    <w:qFormat/>
    <w:rPr>
      <w:rFonts w:cs="Times New Roman"/>
    </w:rPr>
  </w:style>
  <w:style w:type="character" w:styleId="ListLabel614">
    <w:name w:val="ListLabel 614"/>
    <w:qFormat/>
    <w:rPr>
      <w:rFonts w:cs="Times New Roman"/>
    </w:rPr>
  </w:style>
  <w:style w:type="character" w:styleId="ListLabel615">
    <w:name w:val="ListLabel 615"/>
    <w:qFormat/>
    <w:rPr>
      <w:rFonts w:cs="Times New Roman"/>
    </w:rPr>
  </w:style>
  <w:style w:type="character" w:styleId="ListLabel616">
    <w:name w:val="ListLabel 616"/>
    <w:qFormat/>
    <w:rPr>
      <w:rFonts w:cs="Times New Roman"/>
    </w:rPr>
  </w:style>
  <w:style w:type="character" w:styleId="ListLabel617">
    <w:name w:val="ListLabel 617"/>
    <w:qFormat/>
    <w:rPr>
      <w:rFonts w:cs="Times New Roman"/>
    </w:rPr>
  </w:style>
  <w:style w:type="character" w:styleId="ListLabel618">
    <w:name w:val="ListLabel 618"/>
    <w:qFormat/>
    <w:rPr>
      <w:b w:val="false"/>
      <w:bCs w:val="false"/>
      <w:sz w:val="24"/>
      <w:szCs w:val="24"/>
    </w:rPr>
  </w:style>
  <w:style w:type="character" w:styleId="ListLabel619">
    <w:name w:val="ListLabel 619"/>
    <w:qFormat/>
    <w:rPr>
      <w:sz w:val="24"/>
      <w:szCs w:val="24"/>
    </w:rPr>
  </w:style>
  <w:style w:type="character" w:styleId="Style16">
    <w:name w:val="Маркеры списка"/>
    <w:qFormat/>
    <w:rPr>
      <w:rFonts w:ascii="OpenSymbol" w:hAnsi="OpenSymbol" w:eastAsia="OpenSymbol" w:cs="OpenSymbol"/>
    </w:rPr>
  </w:style>
  <w:style w:type="character" w:styleId="ListLabel620">
    <w:name w:val="ListLabel 620"/>
    <w:qFormat/>
    <w:rPr>
      <w:rFonts w:cs="Times New Roman"/>
      <w:sz w:val="24"/>
    </w:rPr>
  </w:style>
  <w:style w:type="character" w:styleId="ListLabel621">
    <w:name w:val="ListLabel 621"/>
    <w:qFormat/>
    <w:rPr>
      <w:rFonts w:cs="Times New Roman"/>
    </w:rPr>
  </w:style>
  <w:style w:type="character" w:styleId="ListLabel622">
    <w:name w:val="ListLabel 622"/>
    <w:qFormat/>
    <w:rPr>
      <w:rFonts w:cs="Times New Roman"/>
    </w:rPr>
  </w:style>
  <w:style w:type="character" w:styleId="ListLabel623">
    <w:name w:val="ListLabel 623"/>
    <w:qFormat/>
    <w:rPr>
      <w:rFonts w:cs="Times New Roman"/>
    </w:rPr>
  </w:style>
  <w:style w:type="character" w:styleId="ListLabel624">
    <w:name w:val="ListLabel 624"/>
    <w:qFormat/>
    <w:rPr>
      <w:rFonts w:cs="Times New Roman"/>
    </w:rPr>
  </w:style>
  <w:style w:type="character" w:styleId="ListLabel625">
    <w:name w:val="ListLabel 625"/>
    <w:qFormat/>
    <w:rPr>
      <w:rFonts w:cs="Times New Roman"/>
    </w:rPr>
  </w:style>
  <w:style w:type="character" w:styleId="ListLabel626">
    <w:name w:val="ListLabel 626"/>
    <w:qFormat/>
    <w:rPr>
      <w:rFonts w:cs="Times New Roman"/>
    </w:rPr>
  </w:style>
  <w:style w:type="character" w:styleId="ListLabel627">
    <w:name w:val="ListLabel 627"/>
    <w:qFormat/>
    <w:rPr>
      <w:rFonts w:cs="Times New Roman"/>
    </w:rPr>
  </w:style>
  <w:style w:type="character" w:styleId="ListLabel628">
    <w:name w:val="ListLabel 628"/>
    <w:qFormat/>
    <w:rPr>
      <w:rFonts w:cs="Times New Roman"/>
    </w:rPr>
  </w:style>
  <w:style w:type="character" w:styleId="ListLabel629">
    <w:name w:val="ListLabel 629"/>
    <w:qFormat/>
    <w:rPr>
      <w:rFonts w:cs="Times New Roman"/>
      <w:sz w:val="24"/>
    </w:rPr>
  </w:style>
  <w:style w:type="character" w:styleId="ListLabel630">
    <w:name w:val="ListLabel 630"/>
    <w:qFormat/>
    <w:rPr>
      <w:rFonts w:cs="Times New Roman"/>
    </w:rPr>
  </w:style>
  <w:style w:type="character" w:styleId="ListLabel631">
    <w:name w:val="ListLabel 631"/>
    <w:qFormat/>
    <w:rPr>
      <w:rFonts w:cs="Times New Roman"/>
    </w:rPr>
  </w:style>
  <w:style w:type="character" w:styleId="ListLabel632">
    <w:name w:val="ListLabel 632"/>
    <w:qFormat/>
    <w:rPr>
      <w:rFonts w:cs="Times New Roman"/>
    </w:rPr>
  </w:style>
  <w:style w:type="character" w:styleId="ListLabel633">
    <w:name w:val="ListLabel 633"/>
    <w:qFormat/>
    <w:rPr>
      <w:rFonts w:cs="Times New Roman"/>
    </w:rPr>
  </w:style>
  <w:style w:type="character" w:styleId="ListLabel634">
    <w:name w:val="ListLabel 634"/>
    <w:qFormat/>
    <w:rPr>
      <w:rFonts w:cs="Times New Roman"/>
    </w:rPr>
  </w:style>
  <w:style w:type="character" w:styleId="ListLabel635">
    <w:name w:val="ListLabel 635"/>
    <w:qFormat/>
    <w:rPr>
      <w:rFonts w:cs="Times New Roman"/>
    </w:rPr>
  </w:style>
  <w:style w:type="character" w:styleId="ListLabel636">
    <w:name w:val="ListLabel 636"/>
    <w:qFormat/>
    <w:rPr>
      <w:rFonts w:cs="Times New Roman"/>
    </w:rPr>
  </w:style>
  <w:style w:type="character" w:styleId="ListLabel637">
    <w:name w:val="ListLabel 637"/>
    <w:qFormat/>
    <w:rPr>
      <w:rFonts w:cs="Times New Roman"/>
    </w:rPr>
  </w:style>
  <w:style w:type="character" w:styleId="ListLabel638">
    <w:name w:val="ListLabel 638"/>
    <w:qFormat/>
    <w:rPr>
      <w:rFonts w:cs="Times New Roman"/>
      <w:sz w:val="24"/>
    </w:rPr>
  </w:style>
  <w:style w:type="character" w:styleId="ListLabel639">
    <w:name w:val="ListLabel 639"/>
    <w:qFormat/>
    <w:rPr>
      <w:rFonts w:cs="Times New Roman"/>
    </w:rPr>
  </w:style>
  <w:style w:type="character" w:styleId="ListLabel640">
    <w:name w:val="ListLabel 640"/>
    <w:qFormat/>
    <w:rPr>
      <w:rFonts w:cs="Times New Roman"/>
    </w:rPr>
  </w:style>
  <w:style w:type="character" w:styleId="ListLabel641">
    <w:name w:val="ListLabel 641"/>
    <w:qFormat/>
    <w:rPr>
      <w:rFonts w:cs="Times New Roman"/>
    </w:rPr>
  </w:style>
  <w:style w:type="character" w:styleId="ListLabel642">
    <w:name w:val="ListLabel 642"/>
    <w:qFormat/>
    <w:rPr>
      <w:rFonts w:cs="Times New Roman"/>
    </w:rPr>
  </w:style>
  <w:style w:type="character" w:styleId="ListLabel643">
    <w:name w:val="ListLabel 643"/>
    <w:qFormat/>
    <w:rPr>
      <w:rFonts w:cs="Times New Roman"/>
    </w:rPr>
  </w:style>
  <w:style w:type="character" w:styleId="ListLabel644">
    <w:name w:val="ListLabel 644"/>
    <w:qFormat/>
    <w:rPr>
      <w:rFonts w:cs="Times New Roman"/>
    </w:rPr>
  </w:style>
  <w:style w:type="character" w:styleId="ListLabel645">
    <w:name w:val="ListLabel 645"/>
    <w:qFormat/>
    <w:rPr>
      <w:rFonts w:cs="Times New Roman"/>
    </w:rPr>
  </w:style>
  <w:style w:type="character" w:styleId="ListLabel646">
    <w:name w:val="ListLabel 646"/>
    <w:qFormat/>
    <w:rPr>
      <w:rFonts w:cs="Times New Roman"/>
    </w:rPr>
  </w:style>
  <w:style w:type="character" w:styleId="ListLabel647">
    <w:name w:val="ListLabel 647"/>
    <w:qFormat/>
    <w:rPr>
      <w:rFonts w:cs="OpenSymbol"/>
    </w:rPr>
  </w:style>
  <w:style w:type="character" w:styleId="ListLabel648">
    <w:name w:val="ListLabel 648"/>
    <w:qFormat/>
    <w:rPr>
      <w:rFonts w:cs="OpenSymbol"/>
    </w:rPr>
  </w:style>
  <w:style w:type="character" w:styleId="ListLabel649">
    <w:name w:val="ListLabel 649"/>
    <w:qFormat/>
    <w:rPr>
      <w:rFonts w:cs="OpenSymbol"/>
    </w:rPr>
  </w:style>
  <w:style w:type="character" w:styleId="ListLabel650">
    <w:name w:val="ListLabel 650"/>
    <w:qFormat/>
    <w:rPr>
      <w:rFonts w:cs="OpenSymbol"/>
    </w:rPr>
  </w:style>
  <w:style w:type="character" w:styleId="ListLabel651">
    <w:name w:val="ListLabel 651"/>
    <w:qFormat/>
    <w:rPr>
      <w:rFonts w:cs="OpenSymbol"/>
    </w:rPr>
  </w:style>
  <w:style w:type="character" w:styleId="ListLabel652">
    <w:name w:val="ListLabel 652"/>
    <w:qFormat/>
    <w:rPr>
      <w:rFonts w:cs="OpenSymbol"/>
    </w:rPr>
  </w:style>
  <w:style w:type="character" w:styleId="ListLabel653">
    <w:name w:val="ListLabel 653"/>
    <w:qFormat/>
    <w:rPr>
      <w:rFonts w:cs="OpenSymbol"/>
    </w:rPr>
  </w:style>
  <w:style w:type="character" w:styleId="ListLabel654">
    <w:name w:val="ListLabel 654"/>
    <w:qFormat/>
    <w:rPr>
      <w:rFonts w:cs="OpenSymbol"/>
    </w:rPr>
  </w:style>
  <w:style w:type="character" w:styleId="ListLabel655">
    <w:name w:val="ListLabel 655"/>
    <w:qFormat/>
    <w:rPr>
      <w:rFonts w:cs="OpenSymbol"/>
    </w:rPr>
  </w:style>
  <w:style w:type="character" w:styleId="ListLabel656">
    <w:name w:val="ListLabel 656"/>
    <w:qFormat/>
    <w:rPr>
      <w:b w:val="false"/>
      <w:bCs w:val="false"/>
      <w:sz w:val="24"/>
      <w:szCs w:val="24"/>
    </w:rPr>
  </w:style>
  <w:style w:type="character" w:styleId="ListLabel657">
    <w:name w:val="ListLabel 657"/>
    <w:qFormat/>
    <w:rPr>
      <w:sz w:val="24"/>
      <w:szCs w:val="24"/>
    </w:rPr>
  </w:style>
  <w:style w:type="character" w:styleId="ListLabel658">
    <w:name w:val="ListLabel 658"/>
    <w:qFormat/>
    <w:rPr>
      <w:rFonts w:cs="Times New Roman"/>
      <w:sz w:val="24"/>
    </w:rPr>
  </w:style>
  <w:style w:type="character" w:styleId="ListLabel659">
    <w:name w:val="ListLabel 659"/>
    <w:qFormat/>
    <w:rPr>
      <w:rFonts w:cs="Times New Roman"/>
    </w:rPr>
  </w:style>
  <w:style w:type="character" w:styleId="ListLabel660">
    <w:name w:val="ListLabel 660"/>
    <w:qFormat/>
    <w:rPr>
      <w:rFonts w:cs="Times New Roman"/>
    </w:rPr>
  </w:style>
  <w:style w:type="character" w:styleId="ListLabel661">
    <w:name w:val="ListLabel 661"/>
    <w:qFormat/>
    <w:rPr>
      <w:rFonts w:cs="Times New Roman"/>
    </w:rPr>
  </w:style>
  <w:style w:type="character" w:styleId="ListLabel662">
    <w:name w:val="ListLabel 662"/>
    <w:qFormat/>
    <w:rPr>
      <w:rFonts w:cs="Times New Roman"/>
    </w:rPr>
  </w:style>
  <w:style w:type="character" w:styleId="ListLabel663">
    <w:name w:val="ListLabel 663"/>
    <w:qFormat/>
    <w:rPr>
      <w:rFonts w:cs="Times New Roman"/>
    </w:rPr>
  </w:style>
  <w:style w:type="character" w:styleId="ListLabel664">
    <w:name w:val="ListLabel 664"/>
    <w:qFormat/>
    <w:rPr>
      <w:rFonts w:cs="Times New Roman"/>
    </w:rPr>
  </w:style>
  <w:style w:type="character" w:styleId="ListLabel665">
    <w:name w:val="ListLabel 665"/>
    <w:qFormat/>
    <w:rPr>
      <w:rFonts w:cs="Times New Roman"/>
    </w:rPr>
  </w:style>
  <w:style w:type="character" w:styleId="ListLabel666">
    <w:name w:val="ListLabel 666"/>
    <w:qFormat/>
    <w:rPr>
      <w:rFonts w:cs="Times New Roman"/>
    </w:rPr>
  </w:style>
  <w:style w:type="character" w:styleId="ListLabel667">
    <w:name w:val="ListLabel 667"/>
    <w:qFormat/>
    <w:rPr>
      <w:rFonts w:cs="Times New Roman"/>
      <w:sz w:val="24"/>
    </w:rPr>
  </w:style>
  <w:style w:type="character" w:styleId="ListLabel668">
    <w:name w:val="ListLabel 668"/>
    <w:qFormat/>
    <w:rPr>
      <w:rFonts w:cs="Times New Roman"/>
    </w:rPr>
  </w:style>
  <w:style w:type="character" w:styleId="ListLabel669">
    <w:name w:val="ListLabel 669"/>
    <w:qFormat/>
    <w:rPr>
      <w:rFonts w:cs="Times New Roman"/>
    </w:rPr>
  </w:style>
  <w:style w:type="character" w:styleId="ListLabel670">
    <w:name w:val="ListLabel 670"/>
    <w:qFormat/>
    <w:rPr>
      <w:rFonts w:cs="Times New Roman"/>
    </w:rPr>
  </w:style>
  <w:style w:type="character" w:styleId="ListLabel671">
    <w:name w:val="ListLabel 671"/>
    <w:qFormat/>
    <w:rPr>
      <w:rFonts w:cs="Times New Roman"/>
    </w:rPr>
  </w:style>
  <w:style w:type="character" w:styleId="ListLabel672">
    <w:name w:val="ListLabel 672"/>
    <w:qFormat/>
    <w:rPr>
      <w:rFonts w:cs="Times New Roman"/>
    </w:rPr>
  </w:style>
  <w:style w:type="character" w:styleId="ListLabel673">
    <w:name w:val="ListLabel 673"/>
    <w:qFormat/>
    <w:rPr>
      <w:rFonts w:cs="Times New Roman"/>
    </w:rPr>
  </w:style>
  <w:style w:type="character" w:styleId="ListLabel674">
    <w:name w:val="ListLabel 674"/>
    <w:qFormat/>
    <w:rPr>
      <w:rFonts w:cs="Times New Roman"/>
    </w:rPr>
  </w:style>
  <w:style w:type="character" w:styleId="ListLabel675">
    <w:name w:val="ListLabel 675"/>
    <w:qFormat/>
    <w:rPr>
      <w:rFonts w:cs="Times New Roman"/>
    </w:rPr>
  </w:style>
  <w:style w:type="character" w:styleId="ListLabel676">
    <w:name w:val="ListLabel 676"/>
    <w:qFormat/>
    <w:rPr>
      <w:rFonts w:cs="Times New Roman"/>
      <w:sz w:val="24"/>
    </w:rPr>
  </w:style>
  <w:style w:type="character" w:styleId="ListLabel677">
    <w:name w:val="ListLabel 677"/>
    <w:qFormat/>
    <w:rPr>
      <w:rFonts w:cs="Times New Roman"/>
    </w:rPr>
  </w:style>
  <w:style w:type="character" w:styleId="ListLabel678">
    <w:name w:val="ListLabel 678"/>
    <w:qFormat/>
    <w:rPr>
      <w:rFonts w:cs="Times New Roman"/>
    </w:rPr>
  </w:style>
  <w:style w:type="character" w:styleId="ListLabel679">
    <w:name w:val="ListLabel 679"/>
    <w:qFormat/>
    <w:rPr>
      <w:rFonts w:cs="Times New Roman"/>
    </w:rPr>
  </w:style>
  <w:style w:type="character" w:styleId="ListLabel680">
    <w:name w:val="ListLabel 680"/>
    <w:qFormat/>
    <w:rPr>
      <w:rFonts w:cs="Times New Roman"/>
    </w:rPr>
  </w:style>
  <w:style w:type="character" w:styleId="ListLabel681">
    <w:name w:val="ListLabel 681"/>
    <w:qFormat/>
    <w:rPr>
      <w:rFonts w:cs="Times New Roman"/>
    </w:rPr>
  </w:style>
  <w:style w:type="character" w:styleId="ListLabel682">
    <w:name w:val="ListLabel 682"/>
    <w:qFormat/>
    <w:rPr>
      <w:rFonts w:cs="Times New Roman"/>
    </w:rPr>
  </w:style>
  <w:style w:type="character" w:styleId="ListLabel683">
    <w:name w:val="ListLabel 683"/>
    <w:qFormat/>
    <w:rPr>
      <w:rFonts w:cs="Times New Roman"/>
    </w:rPr>
  </w:style>
  <w:style w:type="character" w:styleId="ListLabel684">
    <w:name w:val="ListLabel 684"/>
    <w:qFormat/>
    <w:rPr>
      <w:rFonts w:cs="Times New Roman"/>
    </w:rPr>
  </w:style>
  <w:style w:type="character" w:styleId="ListLabel685">
    <w:name w:val="ListLabel 685"/>
    <w:qFormat/>
    <w:rPr>
      <w:rFonts w:cs="OpenSymbol"/>
    </w:rPr>
  </w:style>
  <w:style w:type="character" w:styleId="ListLabel686">
    <w:name w:val="ListLabel 686"/>
    <w:qFormat/>
    <w:rPr>
      <w:rFonts w:cs="OpenSymbol"/>
    </w:rPr>
  </w:style>
  <w:style w:type="character" w:styleId="ListLabel687">
    <w:name w:val="ListLabel 687"/>
    <w:qFormat/>
    <w:rPr>
      <w:rFonts w:cs="OpenSymbol"/>
    </w:rPr>
  </w:style>
  <w:style w:type="character" w:styleId="ListLabel688">
    <w:name w:val="ListLabel 688"/>
    <w:qFormat/>
    <w:rPr>
      <w:rFonts w:cs="OpenSymbol"/>
    </w:rPr>
  </w:style>
  <w:style w:type="character" w:styleId="ListLabel689">
    <w:name w:val="ListLabel 689"/>
    <w:qFormat/>
    <w:rPr>
      <w:rFonts w:cs="OpenSymbol"/>
    </w:rPr>
  </w:style>
  <w:style w:type="character" w:styleId="ListLabel690">
    <w:name w:val="ListLabel 690"/>
    <w:qFormat/>
    <w:rPr>
      <w:rFonts w:cs="OpenSymbol"/>
    </w:rPr>
  </w:style>
  <w:style w:type="character" w:styleId="ListLabel691">
    <w:name w:val="ListLabel 691"/>
    <w:qFormat/>
    <w:rPr>
      <w:rFonts w:cs="OpenSymbol"/>
    </w:rPr>
  </w:style>
  <w:style w:type="character" w:styleId="ListLabel692">
    <w:name w:val="ListLabel 692"/>
    <w:qFormat/>
    <w:rPr>
      <w:rFonts w:cs="OpenSymbol"/>
    </w:rPr>
  </w:style>
  <w:style w:type="character" w:styleId="ListLabel693">
    <w:name w:val="ListLabel 693"/>
    <w:qFormat/>
    <w:rPr>
      <w:rFonts w:cs="OpenSymbol"/>
    </w:rPr>
  </w:style>
  <w:style w:type="character" w:styleId="ListLabel694">
    <w:name w:val="ListLabel 694"/>
    <w:qFormat/>
    <w:rPr>
      <w:b w:val="false"/>
      <w:bCs w:val="false"/>
      <w:sz w:val="24"/>
      <w:szCs w:val="24"/>
    </w:rPr>
  </w:style>
  <w:style w:type="character" w:styleId="ListLabel695">
    <w:name w:val="ListLabel 695"/>
    <w:qFormat/>
    <w:rPr>
      <w:sz w:val="24"/>
      <w:szCs w:val="24"/>
    </w:rPr>
  </w:style>
  <w:style w:type="character" w:styleId="ListLabel696">
    <w:name w:val="ListLabel 696"/>
    <w:qFormat/>
    <w:rPr>
      <w:rFonts w:cs="Times New Roman"/>
      <w:sz w:val="24"/>
    </w:rPr>
  </w:style>
  <w:style w:type="character" w:styleId="ListLabel697">
    <w:name w:val="ListLabel 697"/>
    <w:qFormat/>
    <w:rPr>
      <w:rFonts w:cs="Times New Roman"/>
    </w:rPr>
  </w:style>
  <w:style w:type="character" w:styleId="ListLabel698">
    <w:name w:val="ListLabel 698"/>
    <w:qFormat/>
    <w:rPr>
      <w:rFonts w:cs="Times New Roman"/>
    </w:rPr>
  </w:style>
  <w:style w:type="character" w:styleId="ListLabel699">
    <w:name w:val="ListLabel 699"/>
    <w:qFormat/>
    <w:rPr>
      <w:rFonts w:cs="Times New Roman"/>
    </w:rPr>
  </w:style>
  <w:style w:type="character" w:styleId="ListLabel700">
    <w:name w:val="ListLabel 700"/>
    <w:qFormat/>
    <w:rPr>
      <w:rFonts w:cs="Times New Roman"/>
    </w:rPr>
  </w:style>
  <w:style w:type="character" w:styleId="ListLabel701">
    <w:name w:val="ListLabel 701"/>
    <w:qFormat/>
    <w:rPr>
      <w:rFonts w:cs="Times New Roman"/>
    </w:rPr>
  </w:style>
  <w:style w:type="character" w:styleId="ListLabel702">
    <w:name w:val="ListLabel 702"/>
    <w:qFormat/>
    <w:rPr>
      <w:rFonts w:cs="Times New Roman"/>
    </w:rPr>
  </w:style>
  <w:style w:type="character" w:styleId="ListLabel703">
    <w:name w:val="ListLabel 703"/>
    <w:qFormat/>
    <w:rPr>
      <w:rFonts w:cs="Times New Roman"/>
    </w:rPr>
  </w:style>
  <w:style w:type="character" w:styleId="ListLabel704">
    <w:name w:val="ListLabel 704"/>
    <w:qFormat/>
    <w:rPr>
      <w:rFonts w:cs="Times New Roman"/>
    </w:rPr>
  </w:style>
  <w:style w:type="character" w:styleId="ListLabel705">
    <w:name w:val="ListLabel 705"/>
    <w:qFormat/>
    <w:rPr>
      <w:rFonts w:cs="Times New Roman"/>
      <w:sz w:val="24"/>
    </w:rPr>
  </w:style>
  <w:style w:type="character" w:styleId="ListLabel706">
    <w:name w:val="ListLabel 706"/>
    <w:qFormat/>
    <w:rPr>
      <w:rFonts w:cs="Times New Roman"/>
    </w:rPr>
  </w:style>
  <w:style w:type="character" w:styleId="ListLabel707">
    <w:name w:val="ListLabel 707"/>
    <w:qFormat/>
    <w:rPr>
      <w:rFonts w:cs="Times New Roman"/>
    </w:rPr>
  </w:style>
  <w:style w:type="character" w:styleId="ListLabel708">
    <w:name w:val="ListLabel 708"/>
    <w:qFormat/>
    <w:rPr>
      <w:rFonts w:cs="Times New Roman"/>
    </w:rPr>
  </w:style>
  <w:style w:type="character" w:styleId="ListLabel709">
    <w:name w:val="ListLabel 709"/>
    <w:qFormat/>
    <w:rPr>
      <w:rFonts w:cs="Times New Roman"/>
    </w:rPr>
  </w:style>
  <w:style w:type="character" w:styleId="ListLabel710">
    <w:name w:val="ListLabel 710"/>
    <w:qFormat/>
    <w:rPr>
      <w:rFonts w:cs="Times New Roman"/>
    </w:rPr>
  </w:style>
  <w:style w:type="character" w:styleId="ListLabel711">
    <w:name w:val="ListLabel 711"/>
    <w:qFormat/>
    <w:rPr>
      <w:rFonts w:cs="Times New Roman"/>
    </w:rPr>
  </w:style>
  <w:style w:type="character" w:styleId="ListLabel712">
    <w:name w:val="ListLabel 712"/>
    <w:qFormat/>
    <w:rPr>
      <w:rFonts w:cs="Times New Roman"/>
    </w:rPr>
  </w:style>
  <w:style w:type="character" w:styleId="ListLabel713">
    <w:name w:val="ListLabel 713"/>
    <w:qFormat/>
    <w:rPr>
      <w:rFonts w:cs="Times New Roman"/>
    </w:rPr>
  </w:style>
  <w:style w:type="character" w:styleId="ListLabel714">
    <w:name w:val="ListLabel 714"/>
    <w:qFormat/>
    <w:rPr>
      <w:rFonts w:cs="Times New Roman"/>
      <w:sz w:val="24"/>
    </w:rPr>
  </w:style>
  <w:style w:type="character" w:styleId="ListLabel715">
    <w:name w:val="ListLabel 715"/>
    <w:qFormat/>
    <w:rPr>
      <w:rFonts w:cs="Times New Roman"/>
    </w:rPr>
  </w:style>
  <w:style w:type="character" w:styleId="ListLabel716">
    <w:name w:val="ListLabel 716"/>
    <w:qFormat/>
    <w:rPr>
      <w:rFonts w:cs="Times New Roman"/>
    </w:rPr>
  </w:style>
  <w:style w:type="character" w:styleId="ListLabel717">
    <w:name w:val="ListLabel 717"/>
    <w:qFormat/>
    <w:rPr>
      <w:rFonts w:cs="Times New Roman"/>
    </w:rPr>
  </w:style>
  <w:style w:type="character" w:styleId="ListLabel718">
    <w:name w:val="ListLabel 718"/>
    <w:qFormat/>
    <w:rPr>
      <w:rFonts w:cs="Times New Roman"/>
    </w:rPr>
  </w:style>
  <w:style w:type="character" w:styleId="ListLabel719">
    <w:name w:val="ListLabel 719"/>
    <w:qFormat/>
    <w:rPr>
      <w:rFonts w:cs="Times New Roman"/>
    </w:rPr>
  </w:style>
  <w:style w:type="character" w:styleId="ListLabel720">
    <w:name w:val="ListLabel 720"/>
    <w:qFormat/>
    <w:rPr>
      <w:rFonts w:cs="Times New Roman"/>
    </w:rPr>
  </w:style>
  <w:style w:type="character" w:styleId="ListLabel721">
    <w:name w:val="ListLabel 721"/>
    <w:qFormat/>
    <w:rPr>
      <w:rFonts w:cs="Times New Roman"/>
    </w:rPr>
  </w:style>
  <w:style w:type="character" w:styleId="ListLabel722">
    <w:name w:val="ListLabel 722"/>
    <w:qFormat/>
    <w:rPr>
      <w:rFonts w:cs="Times New Roman"/>
    </w:rPr>
  </w:style>
  <w:style w:type="character" w:styleId="ListLabel723">
    <w:name w:val="ListLabel 723"/>
    <w:qFormat/>
    <w:rPr>
      <w:rFonts w:cs="OpenSymbol"/>
    </w:rPr>
  </w:style>
  <w:style w:type="character" w:styleId="ListLabel724">
    <w:name w:val="ListLabel 724"/>
    <w:qFormat/>
    <w:rPr>
      <w:rFonts w:cs="OpenSymbol"/>
    </w:rPr>
  </w:style>
  <w:style w:type="character" w:styleId="ListLabel725">
    <w:name w:val="ListLabel 725"/>
    <w:qFormat/>
    <w:rPr>
      <w:rFonts w:cs="OpenSymbol"/>
    </w:rPr>
  </w:style>
  <w:style w:type="character" w:styleId="ListLabel726">
    <w:name w:val="ListLabel 726"/>
    <w:qFormat/>
    <w:rPr>
      <w:rFonts w:cs="OpenSymbol"/>
    </w:rPr>
  </w:style>
  <w:style w:type="character" w:styleId="ListLabel727">
    <w:name w:val="ListLabel 727"/>
    <w:qFormat/>
    <w:rPr>
      <w:rFonts w:cs="OpenSymbol"/>
    </w:rPr>
  </w:style>
  <w:style w:type="character" w:styleId="ListLabel728">
    <w:name w:val="ListLabel 728"/>
    <w:qFormat/>
    <w:rPr>
      <w:rFonts w:cs="OpenSymbol"/>
    </w:rPr>
  </w:style>
  <w:style w:type="character" w:styleId="ListLabel729">
    <w:name w:val="ListLabel 729"/>
    <w:qFormat/>
    <w:rPr>
      <w:rFonts w:cs="OpenSymbol"/>
    </w:rPr>
  </w:style>
  <w:style w:type="character" w:styleId="ListLabel730">
    <w:name w:val="ListLabel 730"/>
    <w:qFormat/>
    <w:rPr>
      <w:rFonts w:cs="OpenSymbol"/>
    </w:rPr>
  </w:style>
  <w:style w:type="character" w:styleId="ListLabel731">
    <w:name w:val="ListLabel 731"/>
    <w:qFormat/>
    <w:rPr>
      <w:rFonts w:cs="OpenSymbol"/>
    </w:rPr>
  </w:style>
  <w:style w:type="character" w:styleId="ListLabel732">
    <w:name w:val="ListLabel 732"/>
    <w:qFormat/>
    <w:rPr>
      <w:b w:val="false"/>
      <w:bCs w:val="false"/>
      <w:sz w:val="24"/>
      <w:szCs w:val="24"/>
    </w:rPr>
  </w:style>
  <w:style w:type="character" w:styleId="ListLabel733">
    <w:name w:val="ListLabel 733"/>
    <w:qFormat/>
    <w:rPr>
      <w:sz w:val="24"/>
      <w:szCs w:val="24"/>
    </w:rPr>
  </w:style>
  <w:style w:type="character" w:styleId="ListLabel734">
    <w:name w:val="ListLabel 734"/>
    <w:qFormat/>
    <w:rPr>
      <w:rFonts w:cs="Times New Roman"/>
      <w:sz w:val="24"/>
    </w:rPr>
  </w:style>
  <w:style w:type="character" w:styleId="ListLabel735">
    <w:name w:val="ListLabel 735"/>
    <w:qFormat/>
    <w:rPr>
      <w:rFonts w:cs="Times New Roman"/>
    </w:rPr>
  </w:style>
  <w:style w:type="character" w:styleId="ListLabel736">
    <w:name w:val="ListLabel 736"/>
    <w:qFormat/>
    <w:rPr>
      <w:rFonts w:cs="Times New Roman"/>
    </w:rPr>
  </w:style>
  <w:style w:type="character" w:styleId="ListLabel737">
    <w:name w:val="ListLabel 737"/>
    <w:qFormat/>
    <w:rPr>
      <w:rFonts w:cs="Times New Roman"/>
    </w:rPr>
  </w:style>
  <w:style w:type="character" w:styleId="ListLabel738">
    <w:name w:val="ListLabel 738"/>
    <w:qFormat/>
    <w:rPr>
      <w:rFonts w:cs="Times New Roman"/>
    </w:rPr>
  </w:style>
  <w:style w:type="character" w:styleId="ListLabel739">
    <w:name w:val="ListLabel 739"/>
    <w:qFormat/>
    <w:rPr>
      <w:rFonts w:cs="Times New Roman"/>
    </w:rPr>
  </w:style>
  <w:style w:type="character" w:styleId="ListLabel740">
    <w:name w:val="ListLabel 740"/>
    <w:qFormat/>
    <w:rPr>
      <w:rFonts w:cs="Times New Roman"/>
    </w:rPr>
  </w:style>
  <w:style w:type="character" w:styleId="ListLabel741">
    <w:name w:val="ListLabel 741"/>
    <w:qFormat/>
    <w:rPr>
      <w:rFonts w:cs="Times New Roman"/>
    </w:rPr>
  </w:style>
  <w:style w:type="character" w:styleId="ListLabel742">
    <w:name w:val="ListLabel 742"/>
    <w:qFormat/>
    <w:rPr>
      <w:rFonts w:cs="Times New Roman"/>
    </w:rPr>
  </w:style>
  <w:style w:type="character" w:styleId="ListLabel743">
    <w:name w:val="ListLabel 743"/>
    <w:qFormat/>
    <w:rPr>
      <w:rFonts w:cs="Times New Roman"/>
      <w:sz w:val="24"/>
    </w:rPr>
  </w:style>
  <w:style w:type="character" w:styleId="ListLabel744">
    <w:name w:val="ListLabel 744"/>
    <w:qFormat/>
    <w:rPr>
      <w:rFonts w:cs="Times New Roman"/>
    </w:rPr>
  </w:style>
  <w:style w:type="character" w:styleId="ListLabel745">
    <w:name w:val="ListLabel 745"/>
    <w:qFormat/>
    <w:rPr>
      <w:rFonts w:cs="Times New Roman"/>
    </w:rPr>
  </w:style>
  <w:style w:type="character" w:styleId="ListLabel746">
    <w:name w:val="ListLabel 746"/>
    <w:qFormat/>
    <w:rPr>
      <w:rFonts w:cs="Times New Roman"/>
    </w:rPr>
  </w:style>
  <w:style w:type="character" w:styleId="ListLabel747">
    <w:name w:val="ListLabel 747"/>
    <w:qFormat/>
    <w:rPr>
      <w:rFonts w:cs="Times New Roman"/>
    </w:rPr>
  </w:style>
  <w:style w:type="character" w:styleId="ListLabel748">
    <w:name w:val="ListLabel 748"/>
    <w:qFormat/>
    <w:rPr>
      <w:rFonts w:cs="Times New Roman"/>
    </w:rPr>
  </w:style>
  <w:style w:type="character" w:styleId="ListLabel749">
    <w:name w:val="ListLabel 749"/>
    <w:qFormat/>
    <w:rPr>
      <w:rFonts w:cs="Times New Roman"/>
    </w:rPr>
  </w:style>
  <w:style w:type="character" w:styleId="ListLabel750">
    <w:name w:val="ListLabel 750"/>
    <w:qFormat/>
    <w:rPr>
      <w:rFonts w:cs="Times New Roman"/>
    </w:rPr>
  </w:style>
  <w:style w:type="character" w:styleId="ListLabel751">
    <w:name w:val="ListLabel 751"/>
    <w:qFormat/>
    <w:rPr>
      <w:rFonts w:cs="Times New Roman"/>
    </w:rPr>
  </w:style>
  <w:style w:type="character" w:styleId="ListLabel752">
    <w:name w:val="ListLabel 752"/>
    <w:qFormat/>
    <w:rPr>
      <w:rFonts w:cs="Times New Roman"/>
      <w:sz w:val="24"/>
    </w:rPr>
  </w:style>
  <w:style w:type="character" w:styleId="ListLabel753">
    <w:name w:val="ListLabel 753"/>
    <w:qFormat/>
    <w:rPr>
      <w:rFonts w:cs="Times New Roman"/>
    </w:rPr>
  </w:style>
  <w:style w:type="character" w:styleId="ListLabel754">
    <w:name w:val="ListLabel 754"/>
    <w:qFormat/>
    <w:rPr>
      <w:rFonts w:cs="Times New Roman"/>
    </w:rPr>
  </w:style>
  <w:style w:type="character" w:styleId="ListLabel755">
    <w:name w:val="ListLabel 755"/>
    <w:qFormat/>
    <w:rPr>
      <w:rFonts w:cs="Times New Roman"/>
    </w:rPr>
  </w:style>
  <w:style w:type="character" w:styleId="ListLabel756">
    <w:name w:val="ListLabel 756"/>
    <w:qFormat/>
    <w:rPr>
      <w:rFonts w:cs="Times New Roman"/>
    </w:rPr>
  </w:style>
  <w:style w:type="character" w:styleId="ListLabel757">
    <w:name w:val="ListLabel 757"/>
    <w:qFormat/>
    <w:rPr>
      <w:rFonts w:cs="Times New Roman"/>
    </w:rPr>
  </w:style>
  <w:style w:type="character" w:styleId="ListLabel758">
    <w:name w:val="ListLabel 758"/>
    <w:qFormat/>
    <w:rPr>
      <w:rFonts w:cs="Times New Roman"/>
    </w:rPr>
  </w:style>
  <w:style w:type="character" w:styleId="ListLabel759">
    <w:name w:val="ListLabel 759"/>
    <w:qFormat/>
    <w:rPr>
      <w:rFonts w:cs="Times New Roman"/>
    </w:rPr>
  </w:style>
  <w:style w:type="character" w:styleId="ListLabel760">
    <w:name w:val="ListLabel 760"/>
    <w:qFormat/>
    <w:rPr>
      <w:rFonts w:cs="Times New Roman"/>
    </w:rPr>
  </w:style>
  <w:style w:type="character" w:styleId="ListLabel761">
    <w:name w:val="ListLabel 761"/>
    <w:qFormat/>
    <w:rPr>
      <w:rFonts w:cs="OpenSymbol"/>
    </w:rPr>
  </w:style>
  <w:style w:type="character" w:styleId="ListLabel762">
    <w:name w:val="ListLabel 762"/>
    <w:qFormat/>
    <w:rPr>
      <w:rFonts w:cs="OpenSymbol"/>
    </w:rPr>
  </w:style>
  <w:style w:type="character" w:styleId="ListLabel763">
    <w:name w:val="ListLabel 763"/>
    <w:qFormat/>
    <w:rPr>
      <w:rFonts w:cs="OpenSymbol"/>
    </w:rPr>
  </w:style>
  <w:style w:type="character" w:styleId="ListLabel764">
    <w:name w:val="ListLabel 764"/>
    <w:qFormat/>
    <w:rPr>
      <w:rFonts w:cs="OpenSymbol"/>
    </w:rPr>
  </w:style>
  <w:style w:type="character" w:styleId="ListLabel765">
    <w:name w:val="ListLabel 765"/>
    <w:qFormat/>
    <w:rPr>
      <w:rFonts w:cs="OpenSymbol"/>
    </w:rPr>
  </w:style>
  <w:style w:type="character" w:styleId="ListLabel766">
    <w:name w:val="ListLabel 766"/>
    <w:qFormat/>
    <w:rPr>
      <w:rFonts w:cs="OpenSymbol"/>
    </w:rPr>
  </w:style>
  <w:style w:type="character" w:styleId="ListLabel767">
    <w:name w:val="ListLabel 767"/>
    <w:qFormat/>
    <w:rPr>
      <w:rFonts w:cs="OpenSymbol"/>
    </w:rPr>
  </w:style>
  <w:style w:type="character" w:styleId="ListLabel768">
    <w:name w:val="ListLabel 768"/>
    <w:qFormat/>
    <w:rPr>
      <w:rFonts w:cs="OpenSymbol"/>
    </w:rPr>
  </w:style>
  <w:style w:type="character" w:styleId="ListLabel769">
    <w:name w:val="ListLabel 769"/>
    <w:qFormat/>
    <w:rPr>
      <w:rFonts w:cs="OpenSymbol"/>
    </w:rPr>
  </w:style>
  <w:style w:type="character" w:styleId="ListLabel770">
    <w:name w:val="ListLabel 770"/>
    <w:qFormat/>
    <w:rPr>
      <w:b w:val="false"/>
      <w:bCs w:val="false"/>
      <w:sz w:val="24"/>
      <w:szCs w:val="24"/>
    </w:rPr>
  </w:style>
  <w:style w:type="character" w:styleId="ListLabel771">
    <w:name w:val="ListLabel 771"/>
    <w:qFormat/>
    <w:rPr>
      <w:sz w:val="24"/>
      <w:szCs w:val="24"/>
    </w:rPr>
  </w:style>
  <w:style w:type="character" w:styleId="ListLabel772">
    <w:name w:val="ListLabel 772"/>
    <w:qFormat/>
    <w:rPr>
      <w:rFonts w:cs="Times New Roman"/>
      <w:sz w:val="24"/>
    </w:rPr>
  </w:style>
  <w:style w:type="character" w:styleId="ListLabel773">
    <w:name w:val="ListLabel 773"/>
    <w:qFormat/>
    <w:rPr>
      <w:rFonts w:cs="Times New Roman"/>
    </w:rPr>
  </w:style>
  <w:style w:type="character" w:styleId="ListLabel774">
    <w:name w:val="ListLabel 774"/>
    <w:qFormat/>
    <w:rPr>
      <w:rFonts w:cs="Times New Roman"/>
    </w:rPr>
  </w:style>
  <w:style w:type="character" w:styleId="ListLabel775">
    <w:name w:val="ListLabel 775"/>
    <w:qFormat/>
    <w:rPr>
      <w:rFonts w:cs="Times New Roman"/>
    </w:rPr>
  </w:style>
  <w:style w:type="character" w:styleId="ListLabel776">
    <w:name w:val="ListLabel 776"/>
    <w:qFormat/>
    <w:rPr>
      <w:rFonts w:cs="Times New Roman"/>
    </w:rPr>
  </w:style>
  <w:style w:type="character" w:styleId="ListLabel777">
    <w:name w:val="ListLabel 777"/>
    <w:qFormat/>
    <w:rPr>
      <w:rFonts w:cs="Times New Roman"/>
    </w:rPr>
  </w:style>
  <w:style w:type="character" w:styleId="ListLabel778">
    <w:name w:val="ListLabel 778"/>
    <w:qFormat/>
    <w:rPr>
      <w:rFonts w:cs="Times New Roman"/>
    </w:rPr>
  </w:style>
  <w:style w:type="character" w:styleId="ListLabel779">
    <w:name w:val="ListLabel 779"/>
    <w:qFormat/>
    <w:rPr>
      <w:rFonts w:cs="Times New Roman"/>
    </w:rPr>
  </w:style>
  <w:style w:type="character" w:styleId="ListLabel780">
    <w:name w:val="ListLabel 780"/>
    <w:qFormat/>
    <w:rPr>
      <w:rFonts w:cs="Times New Roman"/>
    </w:rPr>
  </w:style>
  <w:style w:type="character" w:styleId="ListLabel781">
    <w:name w:val="ListLabel 781"/>
    <w:qFormat/>
    <w:rPr>
      <w:rFonts w:cs="Times New Roman"/>
      <w:sz w:val="24"/>
    </w:rPr>
  </w:style>
  <w:style w:type="character" w:styleId="ListLabel782">
    <w:name w:val="ListLabel 782"/>
    <w:qFormat/>
    <w:rPr>
      <w:rFonts w:cs="Times New Roman"/>
    </w:rPr>
  </w:style>
  <w:style w:type="character" w:styleId="ListLabel783">
    <w:name w:val="ListLabel 783"/>
    <w:qFormat/>
    <w:rPr>
      <w:rFonts w:cs="Times New Roman"/>
    </w:rPr>
  </w:style>
  <w:style w:type="character" w:styleId="ListLabel784">
    <w:name w:val="ListLabel 784"/>
    <w:qFormat/>
    <w:rPr>
      <w:rFonts w:cs="Times New Roman"/>
    </w:rPr>
  </w:style>
  <w:style w:type="character" w:styleId="ListLabel785">
    <w:name w:val="ListLabel 785"/>
    <w:qFormat/>
    <w:rPr>
      <w:rFonts w:cs="Times New Roman"/>
    </w:rPr>
  </w:style>
  <w:style w:type="character" w:styleId="ListLabel786">
    <w:name w:val="ListLabel 786"/>
    <w:qFormat/>
    <w:rPr>
      <w:rFonts w:cs="Times New Roman"/>
    </w:rPr>
  </w:style>
  <w:style w:type="character" w:styleId="ListLabel787">
    <w:name w:val="ListLabel 787"/>
    <w:qFormat/>
    <w:rPr>
      <w:rFonts w:cs="Times New Roman"/>
    </w:rPr>
  </w:style>
  <w:style w:type="character" w:styleId="ListLabel788">
    <w:name w:val="ListLabel 788"/>
    <w:qFormat/>
    <w:rPr>
      <w:rFonts w:cs="Times New Roman"/>
    </w:rPr>
  </w:style>
  <w:style w:type="character" w:styleId="ListLabel789">
    <w:name w:val="ListLabel 789"/>
    <w:qFormat/>
    <w:rPr>
      <w:rFonts w:cs="Times New Roman"/>
    </w:rPr>
  </w:style>
  <w:style w:type="character" w:styleId="ListLabel790">
    <w:name w:val="ListLabel 790"/>
    <w:qFormat/>
    <w:rPr>
      <w:rFonts w:cs="Times New Roman"/>
      <w:sz w:val="24"/>
    </w:rPr>
  </w:style>
  <w:style w:type="character" w:styleId="ListLabel791">
    <w:name w:val="ListLabel 791"/>
    <w:qFormat/>
    <w:rPr>
      <w:rFonts w:cs="Times New Roman"/>
    </w:rPr>
  </w:style>
  <w:style w:type="character" w:styleId="ListLabel792">
    <w:name w:val="ListLabel 792"/>
    <w:qFormat/>
    <w:rPr>
      <w:rFonts w:cs="Times New Roman"/>
    </w:rPr>
  </w:style>
  <w:style w:type="character" w:styleId="ListLabel793">
    <w:name w:val="ListLabel 793"/>
    <w:qFormat/>
    <w:rPr>
      <w:rFonts w:cs="Times New Roman"/>
    </w:rPr>
  </w:style>
  <w:style w:type="character" w:styleId="ListLabel794">
    <w:name w:val="ListLabel 794"/>
    <w:qFormat/>
    <w:rPr>
      <w:rFonts w:cs="Times New Roman"/>
    </w:rPr>
  </w:style>
  <w:style w:type="character" w:styleId="ListLabel795">
    <w:name w:val="ListLabel 795"/>
    <w:qFormat/>
    <w:rPr>
      <w:rFonts w:cs="Times New Roman"/>
    </w:rPr>
  </w:style>
  <w:style w:type="character" w:styleId="ListLabel796">
    <w:name w:val="ListLabel 796"/>
    <w:qFormat/>
    <w:rPr>
      <w:rFonts w:cs="Times New Roman"/>
    </w:rPr>
  </w:style>
  <w:style w:type="character" w:styleId="ListLabel797">
    <w:name w:val="ListLabel 797"/>
    <w:qFormat/>
    <w:rPr>
      <w:rFonts w:cs="Times New Roman"/>
    </w:rPr>
  </w:style>
  <w:style w:type="character" w:styleId="ListLabel798">
    <w:name w:val="ListLabel 798"/>
    <w:qFormat/>
    <w:rPr>
      <w:rFonts w:cs="Times New Roman"/>
    </w:rPr>
  </w:style>
  <w:style w:type="character" w:styleId="ListLabel799">
    <w:name w:val="ListLabel 799"/>
    <w:qFormat/>
    <w:rPr>
      <w:rFonts w:cs="OpenSymbol"/>
    </w:rPr>
  </w:style>
  <w:style w:type="character" w:styleId="ListLabel800">
    <w:name w:val="ListLabel 800"/>
    <w:qFormat/>
    <w:rPr>
      <w:rFonts w:cs="OpenSymbol"/>
    </w:rPr>
  </w:style>
  <w:style w:type="character" w:styleId="ListLabel801">
    <w:name w:val="ListLabel 801"/>
    <w:qFormat/>
    <w:rPr>
      <w:rFonts w:cs="OpenSymbol"/>
    </w:rPr>
  </w:style>
  <w:style w:type="character" w:styleId="ListLabel802">
    <w:name w:val="ListLabel 802"/>
    <w:qFormat/>
    <w:rPr>
      <w:rFonts w:cs="OpenSymbol"/>
    </w:rPr>
  </w:style>
  <w:style w:type="character" w:styleId="ListLabel803">
    <w:name w:val="ListLabel 803"/>
    <w:qFormat/>
    <w:rPr>
      <w:rFonts w:cs="OpenSymbol"/>
    </w:rPr>
  </w:style>
  <w:style w:type="character" w:styleId="ListLabel804">
    <w:name w:val="ListLabel 804"/>
    <w:qFormat/>
    <w:rPr>
      <w:rFonts w:cs="OpenSymbol"/>
    </w:rPr>
  </w:style>
  <w:style w:type="character" w:styleId="ListLabel805">
    <w:name w:val="ListLabel 805"/>
    <w:qFormat/>
    <w:rPr>
      <w:rFonts w:cs="OpenSymbol"/>
    </w:rPr>
  </w:style>
  <w:style w:type="character" w:styleId="ListLabel806">
    <w:name w:val="ListLabel 806"/>
    <w:qFormat/>
    <w:rPr>
      <w:rFonts w:cs="OpenSymbol"/>
    </w:rPr>
  </w:style>
  <w:style w:type="character" w:styleId="ListLabel807">
    <w:name w:val="ListLabel 807"/>
    <w:qFormat/>
    <w:rPr>
      <w:rFonts w:cs="OpenSymbol"/>
    </w:rPr>
  </w:style>
  <w:style w:type="character" w:styleId="ListLabel808">
    <w:name w:val="ListLabel 808"/>
    <w:qFormat/>
    <w:rPr>
      <w:b w:val="false"/>
      <w:bCs w:val="false"/>
      <w:sz w:val="24"/>
      <w:szCs w:val="24"/>
    </w:rPr>
  </w:style>
  <w:style w:type="character" w:styleId="ListLabel809">
    <w:name w:val="ListLabel 809"/>
    <w:qFormat/>
    <w:rPr>
      <w:sz w:val="24"/>
      <w:szCs w:val="24"/>
    </w:rPr>
  </w:style>
  <w:style w:type="character" w:styleId="ListLabel810">
    <w:name w:val="ListLabel 810"/>
    <w:qFormat/>
    <w:rPr>
      <w:rFonts w:cs="Times New Roman"/>
      <w:sz w:val="24"/>
    </w:rPr>
  </w:style>
  <w:style w:type="character" w:styleId="ListLabel811">
    <w:name w:val="ListLabel 811"/>
    <w:qFormat/>
    <w:rPr>
      <w:rFonts w:cs="Times New Roman"/>
    </w:rPr>
  </w:style>
  <w:style w:type="character" w:styleId="ListLabel812">
    <w:name w:val="ListLabel 812"/>
    <w:qFormat/>
    <w:rPr>
      <w:rFonts w:cs="Times New Roman"/>
    </w:rPr>
  </w:style>
  <w:style w:type="character" w:styleId="ListLabel813">
    <w:name w:val="ListLabel 813"/>
    <w:qFormat/>
    <w:rPr>
      <w:rFonts w:cs="Times New Roman"/>
    </w:rPr>
  </w:style>
  <w:style w:type="character" w:styleId="ListLabel814">
    <w:name w:val="ListLabel 814"/>
    <w:qFormat/>
    <w:rPr>
      <w:rFonts w:cs="Times New Roman"/>
    </w:rPr>
  </w:style>
  <w:style w:type="character" w:styleId="ListLabel815">
    <w:name w:val="ListLabel 815"/>
    <w:qFormat/>
    <w:rPr>
      <w:rFonts w:cs="Times New Roman"/>
    </w:rPr>
  </w:style>
  <w:style w:type="character" w:styleId="ListLabel816">
    <w:name w:val="ListLabel 816"/>
    <w:qFormat/>
    <w:rPr>
      <w:rFonts w:cs="Times New Roman"/>
    </w:rPr>
  </w:style>
  <w:style w:type="character" w:styleId="ListLabel817">
    <w:name w:val="ListLabel 817"/>
    <w:qFormat/>
    <w:rPr>
      <w:rFonts w:cs="Times New Roman"/>
    </w:rPr>
  </w:style>
  <w:style w:type="character" w:styleId="ListLabel818">
    <w:name w:val="ListLabel 818"/>
    <w:qFormat/>
    <w:rPr>
      <w:rFonts w:cs="Times New Roman"/>
    </w:rPr>
  </w:style>
  <w:style w:type="character" w:styleId="ListLabel819">
    <w:name w:val="ListLabel 819"/>
    <w:qFormat/>
    <w:rPr>
      <w:rFonts w:cs="Times New Roman"/>
      <w:sz w:val="24"/>
    </w:rPr>
  </w:style>
  <w:style w:type="character" w:styleId="ListLabel820">
    <w:name w:val="ListLabel 820"/>
    <w:qFormat/>
    <w:rPr>
      <w:rFonts w:cs="Times New Roman"/>
    </w:rPr>
  </w:style>
  <w:style w:type="character" w:styleId="ListLabel821">
    <w:name w:val="ListLabel 821"/>
    <w:qFormat/>
    <w:rPr>
      <w:rFonts w:cs="Times New Roman"/>
    </w:rPr>
  </w:style>
  <w:style w:type="character" w:styleId="ListLabel822">
    <w:name w:val="ListLabel 822"/>
    <w:qFormat/>
    <w:rPr>
      <w:rFonts w:cs="Times New Roman"/>
    </w:rPr>
  </w:style>
  <w:style w:type="character" w:styleId="ListLabel823">
    <w:name w:val="ListLabel 823"/>
    <w:qFormat/>
    <w:rPr>
      <w:rFonts w:cs="Times New Roman"/>
    </w:rPr>
  </w:style>
  <w:style w:type="character" w:styleId="ListLabel824">
    <w:name w:val="ListLabel 824"/>
    <w:qFormat/>
    <w:rPr>
      <w:rFonts w:cs="Times New Roman"/>
    </w:rPr>
  </w:style>
  <w:style w:type="character" w:styleId="ListLabel825">
    <w:name w:val="ListLabel 825"/>
    <w:qFormat/>
    <w:rPr>
      <w:rFonts w:cs="Times New Roman"/>
    </w:rPr>
  </w:style>
  <w:style w:type="character" w:styleId="ListLabel826">
    <w:name w:val="ListLabel 826"/>
    <w:qFormat/>
    <w:rPr>
      <w:rFonts w:cs="Times New Roman"/>
    </w:rPr>
  </w:style>
  <w:style w:type="character" w:styleId="ListLabel827">
    <w:name w:val="ListLabel 827"/>
    <w:qFormat/>
    <w:rPr>
      <w:rFonts w:cs="Times New Roman"/>
    </w:rPr>
  </w:style>
  <w:style w:type="character" w:styleId="ListLabel828">
    <w:name w:val="ListLabel 828"/>
    <w:qFormat/>
    <w:rPr>
      <w:rFonts w:cs="Times New Roman"/>
      <w:sz w:val="24"/>
    </w:rPr>
  </w:style>
  <w:style w:type="character" w:styleId="ListLabel829">
    <w:name w:val="ListLabel 829"/>
    <w:qFormat/>
    <w:rPr>
      <w:rFonts w:cs="Times New Roman"/>
    </w:rPr>
  </w:style>
  <w:style w:type="character" w:styleId="ListLabel830">
    <w:name w:val="ListLabel 830"/>
    <w:qFormat/>
    <w:rPr>
      <w:rFonts w:cs="Times New Roman"/>
    </w:rPr>
  </w:style>
  <w:style w:type="character" w:styleId="ListLabel831">
    <w:name w:val="ListLabel 831"/>
    <w:qFormat/>
    <w:rPr>
      <w:rFonts w:cs="Times New Roman"/>
    </w:rPr>
  </w:style>
  <w:style w:type="character" w:styleId="ListLabel832">
    <w:name w:val="ListLabel 832"/>
    <w:qFormat/>
    <w:rPr>
      <w:rFonts w:cs="Times New Roman"/>
    </w:rPr>
  </w:style>
  <w:style w:type="character" w:styleId="ListLabel833">
    <w:name w:val="ListLabel 833"/>
    <w:qFormat/>
    <w:rPr>
      <w:rFonts w:cs="Times New Roman"/>
    </w:rPr>
  </w:style>
  <w:style w:type="character" w:styleId="ListLabel834">
    <w:name w:val="ListLabel 834"/>
    <w:qFormat/>
    <w:rPr>
      <w:rFonts w:cs="Times New Roman"/>
    </w:rPr>
  </w:style>
  <w:style w:type="character" w:styleId="ListLabel835">
    <w:name w:val="ListLabel 835"/>
    <w:qFormat/>
    <w:rPr>
      <w:rFonts w:cs="Times New Roman"/>
    </w:rPr>
  </w:style>
  <w:style w:type="character" w:styleId="ListLabel836">
    <w:name w:val="ListLabel 836"/>
    <w:qFormat/>
    <w:rPr>
      <w:rFonts w:cs="Times New Roman"/>
    </w:rPr>
  </w:style>
  <w:style w:type="character" w:styleId="ListLabel837">
    <w:name w:val="ListLabel 837"/>
    <w:qFormat/>
    <w:rPr>
      <w:rFonts w:cs="OpenSymbol"/>
    </w:rPr>
  </w:style>
  <w:style w:type="character" w:styleId="ListLabel838">
    <w:name w:val="ListLabel 838"/>
    <w:qFormat/>
    <w:rPr>
      <w:rFonts w:cs="OpenSymbol"/>
    </w:rPr>
  </w:style>
  <w:style w:type="character" w:styleId="ListLabel839">
    <w:name w:val="ListLabel 839"/>
    <w:qFormat/>
    <w:rPr>
      <w:rFonts w:cs="OpenSymbol"/>
    </w:rPr>
  </w:style>
  <w:style w:type="character" w:styleId="ListLabel840">
    <w:name w:val="ListLabel 840"/>
    <w:qFormat/>
    <w:rPr>
      <w:rFonts w:cs="OpenSymbol"/>
    </w:rPr>
  </w:style>
  <w:style w:type="character" w:styleId="ListLabel841">
    <w:name w:val="ListLabel 841"/>
    <w:qFormat/>
    <w:rPr>
      <w:rFonts w:cs="OpenSymbol"/>
    </w:rPr>
  </w:style>
  <w:style w:type="character" w:styleId="ListLabel842">
    <w:name w:val="ListLabel 842"/>
    <w:qFormat/>
    <w:rPr>
      <w:rFonts w:cs="OpenSymbol"/>
    </w:rPr>
  </w:style>
  <w:style w:type="character" w:styleId="ListLabel843">
    <w:name w:val="ListLabel 843"/>
    <w:qFormat/>
    <w:rPr>
      <w:rFonts w:cs="OpenSymbol"/>
    </w:rPr>
  </w:style>
  <w:style w:type="character" w:styleId="ListLabel844">
    <w:name w:val="ListLabel 844"/>
    <w:qFormat/>
    <w:rPr>
      <w:rFonts w:cs="OpenSymbol"/>
    </w:rPr>
  </w:style>
  <w:style w:type="character" w:styleId="ListLabel845">
    <w:name w:val="ListLabel 845"/>
    <w:qFormat/>
    <w:rPr>
      <w:rFonts w:cs="OpenSymbol"/>
    </w:rPr>
  </w:style>
  <w:style w:type="character" w:styleId="ListLabel846">
    <w:name w:val="ListLabel 846"/>
    <w:qFormat/>
    <w:rPr>
      <w:b w:val="false"/>
      <w:bCs w:val="false"/>
      <w:sz w:val="24"/>
      <w:szCs w:val="24"/>
    </w:rPr>
  </w:style>
  <w:style w:type="character" w:styleId="ListLabel847">
    <w:name w:val="ListLabel 847"/>
    <w:qFormat/>
    <w:rPr>
      <w:sz w:val="24"/>
      <w:szCs w:val="24"/>
    </w:rPr>
  </w:style>
  <w:style w:type="character" w:styleId="ListLabel848">
    <w:name w:val="ListLabel 848"/>
    <w:qFormat/>
    <w:rPr>
      <w:rFonts w:cs="Times New Roman"/>
      <w:sz w:val="24"/>
    </w:rPr>
  </w:style>
  <w:style w:type="character" w:styleId="ListLabel849">
    <w:name w:val="ListLabel 849"/>
    <w:qFormat/>
    <w:rPr>
      <w:rFonts w:cs="Times New Roman"/>
    </w:rPr>
  </w:style>
  <w:style w:type="character" w:styleId="ListLabel850">
    <w:name w:val="ListLabel 850"/>
    <w:qFormat/>
    <w:rPr>
      <w:rFonts w:cs="Times New Roman"/>
    </w:rPr>
  </w:style>
  <w:style w:type="character" w:styleId="ListLabel851">
    <w:name w:val="ListLabel 851"/>
    <w:qFormat/>
    <w:rPr>
      <w:rFonts w:cs="Times New Roman"/>
    </w:rPr>
  </w:style>
  <w:style w:type="character" w:styleId="ListLabel852">
    <w:name w:val="ListLabel 852"/>
    <w:qFormat/>
    <w:rPr>
      <w:rFonts w:cs="Times New Roman"/>
    </w:rPr>
  </w:style>
  <w:style w:type="character" w:styleId="ListLabel853">
    <w:name w:val="ListLabel 853"/>
    <w:qFormat/>
    <w:rPr>
      <w:rFonts w:cs="Times New Roman"/>
    </w:rPr>
  </w:style>
  <w:style w:type="character" w:styleId="ListLabel854">
    <w:name w:val="ListLabel 854"/>
    <w:qFormat/>
    <w:rPr>
      <w:rFonts w:cs="Times New Roman"/>
    </w:rPr>
  </w:style>
  <w:style w:type="character" w:styleId="ListLabel855">
    <w:name w:val="ListLabel 855"/>
    <w:qFormat/>
    <w:rPr>
      <w:rFonts w:cs="Times New Roman"/>
    </w:rPr>
  </w:style>
  <w:style w:type="character" w:styleId="ListLabel856">
    <w:name w:val="ListLabel 856"/>
    <w:qFormat/>
    <w:rPr>
      <w:rFonts w:cs="Times New Roman"/>
    </w:rPr>
  </w:style>
  <w:style w:type="character" w:styleId="ListLabel857">
    <w:name w:val="ListLabel 857"/>
    <w:qFormat/>
    <w:rPr>
      <w:rFonts w:cs="Times New Roman"/>
      <w:sz w:val="24"/>
    </w:rPr>
  </w:style>
  <w:style w:type="character" w:styleId="ListLabel858">
    <w:name w:val="ListLabel 858"/>
    <w:qFormat/>
    <w:rPr>
      <w:rFonts w:cs="Times New Roman"/>
    </w:rPr>
  </w:style>
  <w:style w:type="character" w:styleId="ListLabel859">
    <w:name w:val="ListLabel 859"/>
    <w:qFormat/>
    <w:rPr>
      <w:rFonts w:cs="Times New Roman"/>
    </w:rPr>
  </w:style>
  <w:style w:type="character" w:styleId="ListLabel860">
    <w:name w:val="ListLabel 860"/>
    <w:qFormat/>
    <w:rPr>
      <w:rFonts w:cs="Times New Roman"/>
    </w:rPr>
  </w:style>
  <w:style w:type="character" w:styleId="ListLabel861">
    <w:name w:val="ListLabel 861"/>
    <w:qFormat/>
    <w:rPr>
      <w:rFonts w:cs="Times New Roman"/>
    </w:rPr>
  </w:style>
  <w:style w:type="character" w:styleId="ListLabel862">
    <w:name w:val="ListLabel 862"/>
    <w:qFormat/>
    <w:rPr>
      <w:rFonts w:cs="Times New Roman"/>
    </w:rPr>
  </w:style>
  <w:style w:type="character" w:styleId="ListLabel863">
    <w:name w:val="ListLabel 863"/>
    <w:qFormat/>
    <w:rPr>
      <w:rFonts w:cs="Times New Roman"/>
    </w:rPr>
  </w:style>
  <w:style w:type="character" w:styleId="ListLabel864">
    <w:name w:val="ListLabel 864"/>
    <w:qFormat/>
    <w:rPr>
      <w:rFonts w:cs="Times New Roman"/>
    </w:rPr>
  </w:style>
  <w:style w:type="character" w:styleId="ListLabel865">
    <w:name w:val="ListLabel 865"/>
    <w:qFormat/>
    <w:rPr>
      <w:rFonts w:cs="Times New Roman"/>
    </w:rPr>
  </w:style>
  <w:style w:type="character" w:styleId="ListLabel866">
    <w:name w:val="ListLabel 866"/>
    <w:qFormat/>
    <w:rPr>
      <w:rFonts w:cs="Times New Roman"/>
      <w:sz w:val="24"/>
    </w:rPr>
  </w:style>
  <w:style w:type="character" w:styleId="ListLabel867">
    <w:name w:val="ListLabel 867"/>
    <w:qFormat/>
    <w:rPr>
      <w:rFonts w:cs="Times New Roman"/>
    </w:rPr>
  </w:style>
  <w:style w:type="character" w:styleId="ListLabel868">
    <w:name w:val="ListLabel 868"/>
    <w:qFormat/>
    <w:rPr>
      <w:rFonts w:cs="Times New Roman"/>
    </w:rPr>
  </w:style>
  <w:style w:type="character" w:styleId="ListLabel869">
    <w:name w:val="ListLabel 869"/>
    <w:qFormat/>
    <w:rPr>
      <w:rFonts w:cs="Times New Roman"/>
    </w:rPr>
  </w:style>
  <w:style w:type="character" w:styleId="ListLabel870">
    <w:name w:val="ListLabel 870"/>
    <w:qFormat/>
    <w:rPr>
      <w:rFonts w:cs="Times New Roman"/>
    </w:rPr>
  </w:style>
  <w:style w:type="character" w:styleId="ListLabel871">
    <w:name w:val="ListLabel 871"/>
    <w:qFormat/>
    <w:rPr>
      <w:rFonts w:cs="Times New Roman"/>
    </w:rPr>
  </w:style>
  <w:style w:type="character" w:styleId="ListLabel872">
    <w:name w:val="ListLabel 872"/>
    <w:qFormat/>
    <w:rPr>
      <w:rFonts w:cs="Times New Roman"/>
    </w:rPr>
  </w:style>
  <w:style w:type="character" w:styleId="ListLabel873">
    <w:name w:val="ListLabel 873"/>
    <w:qFormat/>
    <w:rPr>
      <w:rFonts w:cs="Times New Roman"/>
    </w:rPr>
  </w:style>
  <w:style w:type="character" w:styleId="ListLabel874">
    <w:name w:val="ListLabel 874"/>
    <w:qFormat/>
    <w:rPr>
      <w:rFonts w:cs="Times New Roman"/>
    </w:rPr>
  </w:style>
  <w:style w:type="character" w:styleId="ListLabel875">
    <w:name w:val="ListLabel 875"/>
    <w:qFormat/>
    <w:rPr>
      <w:rFonts w:cs="OpenSymbol"/>
    </w:rPr>
  </w:style>
  <w:style w:type="character" w:styleId="ListLabel876">
    <w:name w:val="ListLabel 876"/>
    <w:qFormat/>
    <w:rPr>
      <w:rFonts w:cs="OpenSymbol"/>
    </w:rPr>
  </w:style>
  <w:style w:type="character" w:styleId="ListLabel877">
    <w:name w:val="ListLabel 877"/>
    <w:qFormat/>
    <w:rPr>
      <w:rFonts w:cs="OpenSymbol"/>
    </w:rPr>
  </w:style>
  <w:style w:type="character" w:styleId="ListLabel878">
    <w:name w:val="ListLabel 878"/>
    <w:qFormat/>
    <w:rPr>
      <w:rFonts w:cs="OpenSymbol"/>
    </w:rPr>
  </w:style>
  <w:style w:type="character" w:styleId="ListLabel879">
    <w:name w:val="ListLabel 879"/>
    <w:qFormat/>
    <w:rPr>
      <w:rFonts w:cs="OpenSymbol"/>
    </w:rPr>
  </w:style>
  <w:style w:type="character" w:styleId="ListLabel880">
    <w:name w:val="ListLabel 880"/>
    <w:qFormat/>
    <w:rPr>
      <w:rFonts w:cs="OpenSymbol"/>
    </w:rPr>
  </w:style>
  <w:style w:type="character" w:styleId="ListLabel881">
    <w:name w:val="ListLabel 881"/>
    <w:qFormat/>
    <w:rPr>
      <w:rFonts w:cs="OpenSymbol"/>
    </w:rPr>
  </w:style>
  <w:style w:type="character" w:styleId="ListLabel882">
    <w:name w:val="ListLabel 882"/>
    <w:qFormat/>
    <w:rPr>
      <w:rFonts w:cs="OpenSymbol"/>
    </w:rPr>
  </w:style>
  <w:style w:type="character" w:styleId="ListLabel883">
    <w:name w:val="ListLabel 883"/>
    <w:qFormat/>
    <w:rPr>
      <w:rFonts w:cs="OpenSymbol"/>
    </w:rPr>
  </w:style>
  <w:style w:type="character" w:styleId="ListLabel884">
    <w:name w:val="ListLabel 884"/>
    <w:qFormat/>
    <w:rPr>
      <w:b w:val="false"/>
      <w:bCs w:val="false"/>
      <w:sz w:val="24"/>
      <w:szCs w:val="24"/>
    </w:rPr>
  </w:style>
  <w:style w:type="character" w:styleId="ListLabel885">
    <w:name w:val="ListLabel 885"/>
    <w:qFormat/>
    <w:rPr>
      <w:sz w:val="24"/>
      <w:szCs w:val="24"/>
    </w:rPr>
  </w:style>
  <w:style w:type="character" w:styleId="ListLabel886">
    <w:name w:val="ListLabel 886"/>
    <w:qFormat/>
    <w:rPr>
      <w:rFonts w:cs="Times New Roman"/>
      <w:sz w:val="24"/>
    </w:rPr>
  </w:style>
  <w:style w:type="character" w:styleId="ListLabel887">
    <w:name w:val="ListLabel 887"/>
    <w:qFormat/>
    <w:rPr>
      <w:rFonts w:cs="Times New Roman"/>
    </w:rPr>
  </w:style>
  <w:style w:type="character" w:styleId="ListLabel888">
    <w:name w:val="ListLabel 888"/>
    <w:qFormat/>
    <w:rPr>
      <w:rFonts w:cs="Times New Roman"/>
    </w:rPr>
  </w:style>
  <w:style w:type="character" w:styleId="ListLabel889">
    <w:name w:val="ListLabel 889"/>
    <w:qFormat/>
    <w:rPr>
      <w:rFonts w:cs="Times New Roman"/>
    </w:rPr>
  </w:style>
  <w:style w:type="character" w:styleId="ListLabel890">
    <w:name w:val="ListLabel 890"/>
    <w:qFormat/>
    <w:rPr>
      <w:rFonts w:cs="Times New Roman"/>
    </w:rPr>
  </w:style>
  <w:style w:type="character" w:styleId="ListLabel891">
    <w:name w:val="ListLabel 891"/>
    <w:qFormat/>
    <w:rPr>
      <w:rFonts w:cs="Times New Roman"/>
    </w:rPr>
  </w:style>
  <w:style w:type="character" w:styleId="ListLabel892">
    <w:name w:val="ListLabel 892"/>
    <w:qFormat/>
    <w:rPr>
      <w:rFonts w:cs="Times New Roman"/>
    </w:rPr>
  </w:style>
  <w:style w:type="character" w:styleId="ListLabel893">
    <w:name w:val="ListLabel 893"/>
    <w:qFormat/>
    <w:rPr>
      <w:rFonts w:cs="Times New Roman"/>
    </w:rPr>
  </w:style>
  <w:style w:type="character" w:styleId="ListLabel894">
    <w:name w:val="ListLabel 894"/>
    <w:qFormat/>
    <w:rPr>
      <w:rFonts w:cs="Times New Roman"/>
    </w:rPr>
  </w:style>
  <w:style w:type="character" w:styleId="ListLabel895">
    <w:name w:val="ListLabel 895"/>
    <w:qFormat/>
    <w:rPr>
      <w:rFonts w:cs="Times New Roman"/>
      <w:sz w:val="24"/>
    </w:rPr>
  </w:style>
  <w:style w:type="character" w:styleId="ListLabel896">
    <w:name w:val="ListLabel 896"/>
    <w:qFormat/>
    <w:rPr>
      <w:rFonts w:cs="Times New Roman"/>
    </w:rPr>
  </w:style>
  <w:style w:type="character" w:styleId="ListLabel897">
    <w:name w:val="ListLabel 897"/>
    <w:qFormat/>
    <w:rPr>
      <w:rFonts w:cs="Times New Roman"/>
    </w:rPr>
  </w:style>
  <w:style w:type="character" w:styleId="ListLabel898">
    <w:name w:val="ListLabel 898"/>
    <w:qFormat/>
    <w:rPr>
      <w:rFonts w:cs="Times New Roman"/>
    </w:rPr>
  </w:style>
  <w:style w:type="character" w:styleId="ListLabel899">
    <w:name w:val="ListLabel 899"/>
    <w:qFormat/>
    <w:rPr>
      <w:rFonts w:cs="Times New Roman"/>
    </w:rPr>
  </w:style>
  <w:style w:type="character" w:styleId="ListLabel900">
    <w:name w:val="ListLabel 900"/>
    <w:qFormat/>
    <w:rPr>
      <w:rFonts w:cs="Times New Roman"/>
    </w:rPr>
  </w:style>
  <w:style w:type="character" w:styleId="ListLabel901">
    <w:name w:val="ListLabel 901"/>
    <w:qFormat/>
    <w:rPr>
      <w:rFonts w:cs="Times New Roman"/>
    </w:rPr>
  </w:style>
  <w:style w:type="character" w:styleId="ListLabel902">
    <w:name w:val="ListLabel 902"/>
    <w:qFormat/>
    <w:rPr>
      <w:rFonts w:cs="Times New Roman"/>
    </w:rPr>
  </w:style>
  <w:style w:type="character" w:styleId="ListLabel903">
    <w:name w:val="ListLabel 903"/>
    <w:qFormat/>
    <w:rPr>
      <w:rFonts w:cs="Times New Roman"/>
    </w:rPr>
  </w:style>
  <w:style w:type="character" w:styleId="ListLabel904">
    <w:name w:val="ListLabel 904"/>
    <w:qFormat/>
    <w:rPr>
      <w:rFonts w:cs="Times New Roman"/>
      <w:sz w:val="24"/>
    </w:rPr>
  </w:style>
  <w:style w:type="character" w:styleId="ListLabel905">
    <w:name w:val="ListLabel 905"/>
    <w:qFormat/>
    <w:rPr>
      <w:rFonts w:cs="Times New Roman"/>
    </w:rPr>
  </w:style>
  <w:style w:type="character" w:styleId="ListLabel906">
    <w:name w:val="ListLabel 906"/>
    <w:qFormat/>
    <w:rPr>
      <w:rFonts w:cs="Times New Roman"/>
    </w:rPr>
  </w:style>
  <w:style w:type="character" w:styleId="ListLabel907">
    <w:name w:val="ListLabel 907"/>
    <w:qFormat/>
    <w:rPr>
      <w:rFonts w:cs="Times New Roman"/>
    </w:rPr>
  </w:style>
  <w:style w:type="character" w:styleId="ListLabel908">
    <w:name w:val="ListLabel 908"/>
    <w:qFormat/>
    <w:rPr>
      <w:rFonts w:cs="Times New Roman"/>
    </w:rPr>
  </w:style>
  <w:style w:type="character" w:styleId="ListLabel909">
    <w:name w:val="ListLabel 909"/>
    <w:qFormat/>
    <w:rPr>
      <w:rFonts w:cs="Times New Roman"/>
    </w:rPr>
  </w:style>
  <w:style w:type="character" w:styleId="ListLabel910">
    <w:name w:val="ListLabel 910"/>
    <w:qFormat/>
    <w:rPr>
      <w:rFonts w:cs="Times New Roman"/>
    </w:rPr>
  </w:style>
  <w:style w:type="character" w:styleId="ListLabel911">
    <w:name w:val="ListLabel 911"/>
    <w:qFormat/>
    <w:rPr>
      <w:rFonts w:cs="Times New Roman"/>
    </w:rPr>
  </w:style>
  <w:style w:type="character" w:styleId="ListLabel912">
    <w:name w:val="ListLabel 912"/>
    <w:qFormat/>
    <w:rPr>
      <w:rFonts w:cs="Times New Roman"/>
    </w:rPr>
  </w:style>
  <w:style w:type="character" w:styleId="ListLabel913">
    <w:name w:val="ListLabel 913"/>
    <w:qFormat/>
    <w:rPr>
      <w:rFonts w:cs="OpenSymbol"/>
    </w:rPr>
  </w:style>
  <w:style w:type="character" w:styleId="ListLabel914">
    <w:name w:val="ListLabel 914"/>
    <w:qFormat/>
    <w:rPr>
      <w:rFonts w:cs="OpenSymbol"/>
    </w:rPr>
  </w:style>
  <w:style w:type="character" w:styleId="ListLabel915">
    <w:name w:val="ListLabel 915"/>
    <w:qFormat/>
    <w:rPr>
      <w:rFonts w:cs="OpenSymbol"/>
    </w:rPr>
  </w:style>
  <w:style w:type="character" w:styleId="ListLabel916">
    <w:name w:val="ListLabel 916"/>
    <w:qFormat/>
    <w:rPr>
      <w:rFonts w:cs="OpenSymbol"/>
    </w:rPr>
  </w:style>
  <w:style w:type="character" w:styleId="ListLabel917">
    <w:name w:val="ListLabel 917"/>
    <w:qFormat/>
    <w:rPr>
      <w:rFonts w:cs="OpenSymbol"/>
    </w:rPr>
  </w:style>
  <w:style w:type="character" w:styleId="ListLabel918">
    <w:name w:val="ListLabel 918"/>
    <w:qFormat/>
    <w:rPr>
      <w:rFonts w:cs="OpenSymbol"/>
    </w:rPr>
  </w:style>
  <w:style w:type="character" w:styleId="ListLabel919">
    <w:name w:val="ListLabel 919"/>
    <w:qFormat/>
    <w:rPr>
      <w:rFonts w:cs="OpenSymbol"/>
    </w:rPr>
  </w:style>
  <w:style w:type="character" w:styleId="ListLabel920">
    <w:name w:val="ListLabel 920"/>
    <w:qFormat/>
    <w:rPr>
      <w:rFonts w:cs="OpenSymbol"/>
    </w:rPr>
  </w:style>
  <w:style w:type="character" w:styleId="ListLabel921">
    <w:name w:val="ListLabel 921"/>
    <w:qFormat/>
    <w:rPr>
      <w:rFonts w:cs="OpenSymbol"/>
    </w:rPr>
  </w:style>
  <w:style w:type="character" w:styleId="ListLabel922">
    <w:name w:val="ListLabel 922"/>
    <w:qFormat/>
    <w:rPr>
      <w:b w:val="false"/>
      <w:bCs w:val="false"/>
      <w:sz w:val="24"/>
      <w:szCs w:val="24"/>
    </w:rPr>
  </w:style>
  <w:style w:type="character" w:styleId="ListLabel923">
    <w:name w:val="ListLabel 923"/>
    <w:qFormat/>
    <w:rPr>
      <w:sz w:val="24"/>
      <w:szCs w:val="24"/>
    </w:rPr>
  </w:style>
  <w:style w:type="character" w:styleId="ListLabel924">
    <w:name w:val="ListLabel 924"/>
    <w:qFormat/>
    <w:rPr>
      <w:rFonts w:cs="Times New Roman"/>
      <w:sz w:val="24"/>
    </w:rPr>
  </w:style>
  <w:style w:type="character" w:styleId="ListLabel925">
    <w:name w:val="ListLabel 925"/>
    <w:qFormat/>
    <w:rPr>
      <w:rFonts w:cs="Times New Roman"/>
    </w:rPr>
  </w:style>
  <w:style w:type="character" w:styleId="ListLabel926">
    <w:name w:val="ListLabel 926"/>
    <w:qFormat/>
    <w:rPr>
      <w:rFonts w:cs="Times New Roman"/>
    </w:rPr>
  </w:style>
  <w:style w:type="character" w:styleId="ListLabel927">
    <w:name w:val="ListLabel 927"/>
    <w:qFormat/>
    <w:rPr>
      <w:rFonts w:cs="Times New Roman"/>
    </w:rPr>
  </w:style>
  <w:style w:type="character" w:styleId="ListLabel928">
    <w:name w:val="ListLabel 928"/>
    <w:qFormat/>
    <w:rPr>
      <w:rFonts w:cs="Times New Roman"/>
    </w:rPr>
  </w:style>
  <w:style w:type="character" w:styleId="ListLabel929">
    <w:name w:val="ListLabel 929"/>
    <w:qFormat/>
    <w:rPr>
      <w:rFonts w:cs="Times New Roman"/>
    </w:rPr>
  </w:style>
  <w:style w:type="character" w:styleId="ListLabel930">
    <w:name w:val="ListLabel 930"/>
    <w:qFormat/>
    <w:rPr>
      <w:rFonts w:cs="Times New Roman"/>
    </w:rPr>
  </w:style>
  <w:style w:type="character" w:styleId="ListLabel931">
    <w:name w:val="ListLabel 931"/>
    <w:qFormat/>
    <w:rPr>
      <w:rFonts w:cs="Times New Roman"/>
    </w:rPr>
  </w:style>
  <w:style w:type="character" w:styleId="ListLabel932">
    <w:name w:val="ListLabel 932"/>
    <w:qFormat/>
    <w:rPr>
      <w:rFonts w:cs="Times New Roman"/>
    </w:rPr>
  </w:style>
  <w:style w:type="character" w:styleId="ListLabel933">
    <w:name w:val="ListLabel 933"/>
    <w:qFormat/>
    <w:rPr>
      <w:rFonts w:cs="Times New Roman"/>
      <w:sz w:val="24"/>
    </w:rPr>
  </w:style>
  <w:style w:type="character" w:styleId="ListLabel934">
    <w:name w:val="ListLabel 934"/>
    <w:qFormat/>
    <w:rPr>
      <w:rFonts w:cs="Times New Roman"/>
    </w:rPr>
  </w:style>
  <w:style w:type="character" w:styleId="ListLabel935">
    <w:name w:val="ListLabel 935"/>
    <w:qFormat/>
    <w:rPr>
      <w:rFonts w:cs="Times New Roman"/>
    </w:rPr>
  </w:style>
  <w:style w:type="character" w:styleId="ListLabel936">
    <w:name w:val="ListLabel 936"/>
    <w:qFormat/>
    <w:rPr>
      <w:rFonts w:cs="Times New Roman"/>
    </w:rPr>
  </w:style>
  <w:style w:type="character" w:styleId="ListLabel937">
    <w:name w:val="ListLabel 937"/>
    <w:qFormat/>
    <w:rPr>
      <w:rFonts w:cs="Times New Roman"/>
    </w:rPr>
  </w:style>
  <w:style w:type="character" w:styleId="ListLabel938">
    <w:name w:val="ListLabel 938"/>
    <w:qFormat/>
    <w:rPr>
      <w:rFonts w:cs="Times New Roman"/>
    </w:rPr>
  </w:style>
  <w:style w:type="character" w:styleId="ListLabel939">
    <w:name w:val="ListLabel 939"/>
    <w:qFormat/>
    <w:rPr>
      <w:rFonts w:cs="Times New Roman"/>
    </w:rPr>
  </w:style>
  <w:style w:type="character" w:styleId="ListLabel940">
    <w:name w:val="ListLabel 940"/>
    <w:qFormat/>
    <w:rPr>
      <w:rFonts w:cs="Times New Roman"/>
    </w:rPr>
  </w:style>
  <w:style w:type="character" w:styleId="ListLabel941">
    <w:name w:val="ListLabel 941"/>
    <w:qFormat/>
    <w:rPr>
      <w:rFonts w:cs="Times New Roman"/>
    </w:rPr>
  </w:style>
  <w:style w:type="character" w:styleId="ListLabel942">
    <w:name w:val="ListLabel 942"/>
    <w:qFormat/>
    <w:rPr>
      <w:rFonts w:cs="Times New Roman"/>
      <w:sz w:val="24"/>
    </w:rPr>
  </w:style>
  <w:style w:type="character" w:styleId="ListLabel943">
    <w:name w:val="ListLabel 943"/>
    <w:qFormat/>
    <w:rPr>
      <w:rFonts w:cs="Times New Roman"/>
    </w:rPr>
  </w:style>
  <w:style w:type="character" w:styleId="ListLabel944">
    <w:name w:val="ListLabel 944"/>
    <w:qFormat/>
    <w:rPr>
      <w:rFonts w:cs="Times New Roman"/>
    </w:rPr>
  </w:style>
  <w:style w:type="character" w:styleId="ListLabel945">
    <w:name w:val="ListLabel 945"/>
    <w:qFormat/>
    <w:rPr>
      <w:rFonts w:cs="Times New Roman"/>
    </w:rPr>
  </w:style>
  <w:style w:type="character" w:styleId="ListLabel946">
    <w:name w:val="ListLabel 946"/>
    <w:qFormat/>
    <w:rPr>
      <w:rFonts w:cs="Times New Roman"/>
    </w:rPr>
  </w:style>
  <w:style w:type="character" w:styleId="ListLabel947">
    <w:name w:val="ListLabel 947"/>
    <w:qFormat/>
    <w:rPr>
      <w:rFonts w:cs="Times New Roman"/>
    </w:rPr>
  </w:style>
  <w:style w:type="character" w:styleId="ListLabel948">
    <w:name w:val="ListLabel 948"/>
    <w:qFormat/>
    <w:rPr>
      <w:rFonts w:cs="Times New Roman"/>
    </w:rPr>
  </w:style>
  <w:style w:type="character" w:styleId="ListLabel949">
    <w:name w:val="ListLabel 949"/>
    <w:qFormat/>
    <w:rPr>
      <w:rFonts w:cs="Times New Roman"/>
    </w:rPr>
  </w:style>
  <w:style w:type="character" w:styleId="ListLabel950">
    <w:name w:val="ListLabel 950"/>
    <w:qFormat/>
    <w:rPr>
      <w:rFonts w:cs="Times New Roman"/>
    </w:rPr>
  </w:style>
  <w:style w:type="character" w:styleId="ListLabel951">
    <w:name w:val="ListLabel 951"/>
    <w:qFormat/>
    <w:rPr>
      <w:rFonts w:cs="OpenSymbol"/>
    </w:rPr>
  </w:style>
  <w:style w:type="character" w:styleId="ListLabel952">
    <w:name w:val="ListLabel 952"/>
    <w:qFormat/>
    <w:rPr>
      <w:rFonts w:cs="OpenSymbol"/>
    </w:rPr>
  </w:style>
  <w:style w:type="character" w:styleId="ListLabel953">
    <w:name w:val="ListLabel 953"/>
    <w:qFormat/>
    <w:rPr>
      <w:rFonts w:cs="OpenSymbol"/>
    </w:rPr>
  </w:style>
  <w:style w:type="character" w:styleId="ListLabel954">
    <w:name w:val="ListLabel 954"/>
    <w:qFormat/>
    <w:rPr>
      <w:rFonts w:cs="OpenSymbol"/>
    </w:rPr>
  </w:style>
  <w:style w:type="character" w:styleId="ListLabel955">
    <w:name w:val="ListLabel 955"/>
    <w:qFormat/>
    <w:rPr>
      <w:rFonts w:cs="OpenSymbol"/>
    </w:rPr>
  </w:style>
  <w:style w:type="character" w:styleId="ListLabel956">
    <w:name w:val="ListLabel 956"/>
    <w:qFormat/>
    <w:rPr>
      <w:rFonts w:cs="OpenSymbol"/>
    </w:rPr>
  </w:style>
  <w:style w:type="character" w:styleId="ListLabel957">
    <w:name w:val="ListLabel 957"/>
    <w:qFormat/>
    <w:rPr>
      <w:rFonts w:cs="OpenSymbol"/>
    </w:rPr>
  </w:style>
  <w:style w:type="character" w:styleId="ListLabel958">
    <w:name w:val="ListLabel 958"/>
    <w:qFormat/>
    <w:rPr>
      <w:rFonts w:cs="OpenSymbol"/>
    </w:rPr>
  </w:style>
  <w:style w:type="character" w:styleId="ListLabel959">
    <w:name w:val="ListLabel 959"/>
    <w:qFormat/>
    <w:rPr>
      <w:rFonts w:cs="OpenSymbol"/>
    </w:rPr>
  </w:style>
  <w:style w:type="character" w:styleId="ListLabel960">
    <w:name w:val="ListLabel 960"/>
    <w:qFormat/>
    <w:rPr>
      <w:b w:val="false"/>
      <w:bCs w:val="false"/>
      <w:sz w:val="24"/>
      <w:szCs w:val="24"/>
    </w:rPr>
  </w:style>
  <w:style w:type="character" w:styleId="ListLabel961">
    <w:name w:val="ListLabel 961"/>
    <w:qFormat/>
    <w:rPr>
      <w:sz w:val="24"/>
      <w:szCs w:val="24"/>
    </w:rPr>
  </w:style>
  <w:style w:type="character" w:styleId="ListLabel962">
    <w:name w:val="ListLabel 962"/>
    <w:qFormat/>
    <w:rPr>
      <w:rFonts w:cs="Times New Roman"/>
      <w:sz w:val="24"/>
    </w:rPr>
  </w:style>
  <w:style w:type="character" w:styleId="ListLabel963">
    <w:name w:val="ListLabel 963"/>
    <w:qFormat/>
    <w:rPr>
      <w:rFonts w:cs="Times New Roman"/>
    </w:rPr>
  </w:style>
  <w:style w:type="character" w:styleId="ListLabel964">
    <w:name w:val="ListLabel 964"/>
    <w:qFormat/>
    <w:rPr>
      <w:rFonts w:cs="Times New Roman"/>
    </w:rPr>
  </w:style>
  <w:style w:type="character" w:styleId="ListLabel965">
    <w:name w:val="ListLabel 965"/>
    <w:qFormat/>
    <w:rPr>
      <w:rFonts w:cs="Times New Roman"/>
    </w:rPr>
  </w:style>
  <w:style w:type="character" w:styleId="ListLabel966">
    <w:name w:val="ListLabel 966"/>
    <w:qFormat/>
    <w:rPr>
      <w:rFonts w:cs="Times New Roman"/>
    </w:rPr>
  </w:style>
  <w:style w:type="character" w:styleId="ListLabel967">
    <w:name w:val="ListLabel 967"/>
    <w:qFormat/>
    <w:rPr>
      <w:rFonts w:cs="Times New Roman"/>
    </w:rPr>
  </w:style>
  <w:style w:type="character" w:styleId="ListLabel968">
    <w:name w:val="ListLabel 968"/>
    <w:qFormat/>
    <w:rPr>
      <w:rFonts w:cs="Times New Roman"/>
    </w:rPr>
  </w:style>
  <w:style w:type="character" w:styleId="ListLabel969">
    <w:name w:val="ListLabel 969"/>
    <w:qFormat/>
    <w:rPr>
      <w:rFonts w:cs="Times New Roman"/>
    </w:rPr>
  </w:style>
  <w:style w:type="character" w:styleId="ListLabel970">
    <w:name w:val="ListLabel 970"/>
    <w:qFormat/>
    <w:rPr>
      <w:rFonts w:cs="Times New Roman"/>
    </w:rPr>
  </w:style>
  <w:style w:type="character" w:styleId="ListLabel971">
    <w:name w:val="ListLabel 971"/>
    <w:qFormat/>
    <w:rPr>
      <w:rFonts w:cs="Times New Roman"/>
      <w:sz w:val="24"/>
    </w:rPr>
  </w:style>
  <w:style w:type="character" w:styleId="ListLabel972">
    <w:name w:val="ListLabel 972"/>
    <w:qFormat/>
    <w:rPr>
      <w:rFonts w:cs="Times New Roman"/>
    </w:rPr>
  </w:style>
  <w:style w:type="character" w:styleId="ListLabel973">
    <w:name w:val="ListLabel 973"/>
    <w:qFormat/>
    <w:rPr>
      <w:rFonts w:cs="Times New Roman"/>
    </w:rPr>
  </w:style>
  <w:style w:type="character" w:styleId="ListLabel974">
    <w:name w:val="ListLabel 974"/>
    <w:qFormat/>
    <w:rPr>
      <w:rFonts w:cs="Times New Roman"/>
    </w:rPr>
  </w:style>
  <w:style w:type="character" w:styleId="ListLabel975">
    <w:name w:val="ListLabel 975"/>
    <w:qFormat/>
    <w:rPr>
      <w:rFonts w:cs="Times New Roman"/>
    </w:rPr>
  </w:style>
  <w:style w:type="character" w:styleId="ListLabel976">
    <w:name w:val="ListLabel 976"/>
    <w:qFormat/>
    <w:rPr>
      <w:rFonts w:cs="Times New Roman"/>
    </w:rPr>
  </w:style>
  <w:style w:type="character" w:styleId="ListLabel977">
    <w:name w:val="ListLabel 977"/>
    <w:qFormat/>
    <w:rPr>
      <w:rFonts w:cs="Times New Roman"/>
    </w:rPr>
  </w:style>
  <w:style w:type="character" w:styleId="ListLabel978">
    <w:name w:val="ListLabel 978"/>
    <w:qFormat/>
    <w:rPr>
      <w:rFonts w:cs="Times New Roman"/>
    </w:rPr>
  </w:style>
  <w:style w:type="character" w:styleId="ListLabel979">
    <w:name w:val="ListLabel 979"/>
    <w:qFormat/>
    <w:rPr>
      <w:rFonts w:cs="Times New Roman"/>
    </w:rPr>
  </w:style>
  <w:style w:type="character" w:styleId="ListLabel980">
    <w:name w:val="ListLabel 980"/>
    <w:qFormat/>
    <w:rPr>
      <w:rFonts w:cs="Times New Roman"/>
      <w:sz w:val="24"/>
    </w:rPr>
  </w:style>
  <w:style w:type="character" w:styleId="ListLabel981">
    <w:name w:val="ListLabel 981"/>
    <w:qFormat/>
    <w:rPr>
      <w:rFonts w:cs="Times New Roman"/>
    </w:rPr>
  </w:style>
  <w:style w:type="character" w:styleId="ListLabel982">
    <w:name w:val="ListLabel 982"/>
    <w:qFormat/>
    <w:rPr>
      <w:rFonts w:cs="Times New Roman"/>
    </w:rPr>
  </w:style>
  <w:style w:type="character" w:styleId="ListLabel983">
    <w:name w:val="ListLabel 983"/>
    <w:qFormat/>
    <w:rPr>
      <w:rFonts w:cs="Times New Roman"/>
    </w:rPr>
  </w:style>
  <w:style w:type="character" w:styleId="ListLabel984">
    <w:name w:val="ListLabel 984"/>
    <w:qFormat/>
    <w:rPr>
      <w:rFonts w:cs="Times New Roman"/>
    </w:rPr>
  </w:style>
  <w:style w:type="character" w:styleId="ListLabel985">
    <w:name w:val="ListLabel 985"/>
    <w:qFormat/>
    <w:rPr>
      <w:rFonts w:cs="Times New Roman"/>
    </w:rPr>
  </w:style>
  <w:style w:type="character" w:styleId="ListLabel986">
    <w:name w:val="ListLabel 986"/>
    <w:qFormat/>
    <w:rPr>
      <w:rFonts w:cs="Times New Roman"/>
    </w:rPr>
  </w:style>
  <w:style w:type="character" w:styleId="ListLabel987">
    <w:name w:val="ListLabel 987"/>
    <w:qFormat/>
    <w:rPr>
      <w:rFonts w:cs="Times New Roman"/>
    </w:rPr>
  </w:style>
  <w:style w:type="character" w:styleId="ListLabel988">
    <w:name w:val="ListLabel 988"/>
    <w:qFormat/>
    <w:rPr>
      <w:rFonts w:cs="Times New Roman"/>
    </w:rPr>
  </w:style>
  <w:style w:type="character" w:styleId="ListLabel989">
    <w:name w:val="ListLabel 989"/>
    <w:qFormat/>
    <w:rPr>
      <w:rFonts w:cs="OpenSymbol"/>
    </w:rPr>
  </w:style>
  <w:style w:type="character" w:styleId="ListLabel990">
    <w:name w:val="ListLabel 990"/>
    <w:qFormat/>
    <w:rPr>
      <w:rFonts w:cs="OpenSymbol"/>
    </w:rPr>
  </w:style>
  <w:style w:type="character" w:styleId="ListLabel991">
    <w:name w:val="ListLabel 991"/>
    <w:qFormat/>
    <w:rPr>
      <w:rFonts w:cs="OpenSymbol"/>
    </w:rPr>
  </w:style>
  <w:style w:type="character" w:styleId="ListLabel992">
    <w:name w:val="ListLabel 992"/>
    <w:qFormat/>
    <w:rPr>
      <w:rFonts w:cs="OpenSymbol"/>
    </w:rPr>
  </w:style>
  <w:style w:type="character" w:styleId="ListLabel993">
    <w:name w:val="ListLabel 993"/>
    <w:qFormat/>
    <w:rPr>
      <w:rFonts w:cs="OpenSymbol"/>
    </w:rPr>
  </w:style>
  <w:style w:type="character" w:styleId="ListLabel994">
    <w:name w:val="ListLabel 994"/>
    <w:qFormat/>
    <w:rPr>
      <w:rFonts w:cs="OpenSymbol"/>
    </w:rPr>
  </w:style>
  <w:style w:type="character" w:styleId="ListLabel995">
    <w:name w:val="ListLabel 995"/>
    <w:qFormat/>
    <w:rPr>
      <w:rFonts w:cs="OpenSymbol"/>
    </w:rPr>
  </w:style>
  <w:style w:type="character" w:styleId="ListLabel996">
    <w:name w:val="ListLabel 996"/>
    <w:qFormat/>
    <w:rPr>
      <w:rFonts w:cs="OpenSymbol"/>
    </w:rPr>
  </w:style>
  <w:style w:type="character" w:styleId="ListLabel997">
    <w:name w:val="ListLabel 997"/>
    <w:qFormat/>
    <w:rPr>
      <w:rFonts w:cs="OpenSymbol"/>
    </w:rPr>
  </w:style>
  <w:style w:type="character" w:styleId="ListLabel998">
    <w:name w:val="ListLabel 998"/>
    <w:qFormat/>
    <w:rPr>
      <w:b w:val="false"/>
      <w:bCs w:val="false"/>
      <w:sz w:val="24"/>
      <w:szCs w:val="24"/>
    </w:rPr>
  </w:style>
  <w:style w:type="character" w:styleId="ListLabel999">
    <w:name w:val="ListLabel 999"/>
    <w:qFormat/>
    <w:rPr>
      <w:sz w:val="24"/>
      <w:szCs w:val="24"/>
    </w:rPr>
  </w:style>
  <w:style w:type="character" w:styleId="ListLabel1000">
    <w:name w:val="ListLabel 1000"/>
    <w:qFormat/>
    <w:rPr>
      <w:rFonts w:cs="Times New Roman"/>
      <w:sz w:val="24"/>
    </w:rPr>
  </w:style>
  <w:style w:type="character" w:styleId="ListLabel1001">
    <w:name w:val="ListLabel 1001"/>
    <w:qFormat/>
    <w:rPr>
      <w:rFonts w:cs="Times New Roman"/>
    </w:rPr>
  </w:style>
  <w:style w:type="character" w:styleId="ListLabel1002">
    <w:name w:val="ListLabel 1002"/>
    <w:qFormat/>
    <w:rPr>
      <w:rFonts w:cs="Times New Roman"/>
    </w:rPr>
  </w:style>
  <w:style w:type="character" w:styleId="ListLabel1003">
    <w:name w:val="ListLabel 1003"/>
    <w:qFormat/>
    <w:rPr>
      <w:rFonts w:cs="Times New Roman"/>
    </w:rPr>
  </w:style>
  <w:style w:type="character" w:styleId="ListLabel1004">
    <w:name w:val="ListLabel 1004"/>
    <w:qFormat/>
    <w:rPr>
      <w:rFonts w:cs="Times New Roman"/>
    </w:rPr>
  </w:style>
  <w:style w:type="character" w:styleId="ListLabel1005">
    <w:name w:val="ListLabel 1005"/>
    <w:qFormat/>
    <w:rPr>
      <w:rFonts w:cs="Times New Roman"/>
    </w:rPr>
  </w:style>
  <w:style w:type="character" w:styleId="ListLabel1006">
    <w:name w:val="ListLabel 1006"/>
    <w:qFormat/>
    <w:rPr>
      <w:rFonts w:cs="Times New Roman"/>
    </w:rPr>
  </w:style>
  <w:style w:type="character" w:styleId="ListLabel1007">
    <w:name w:val="ListLabel 1007"/>
    <w:qFormat/>
    <w:rPr>
      <w:rFonts w:cs="Times New Roman"/>
    </w:rPr>
  </w:style>
  <w:style w:type="character" w:styleId="ListLabel1008">
    <w:name w:val="ListLabel 1008"/>
    <w:qFormat/>
    <w:rPr>
      <w:rFonts w:cs="Times New Roman"/>
    </w:rPr>
  </w:style>
  <w:style w:type="character" w:styleId="ListLabel1009">
    <w:name w:val="ListLabel 1009"/>
    <w:qFormat/>
    <w:rPr>
      <w:rFonts w:cs="Times New Roman"/>
      <w:sz w:val="24"/>
    </w:rPr>
  </w:style>
  <w:style w:type="character" w:styleId="ListLabel1010">
    <w:name w:val="ListLabel 1010"/>
    <w:qFormat/>
    <w:rPr>
      <w:rFonts w:cs="Times New Roman"/>
    </w:rPr>
  </w:style>
  <w:style w:type="character" w:styleId="ListLabel1011">
    <w:name w:val="ListLabel 1011"/>
    <w:qFormat/>
    <w:rPr>
      <w:rFonts w:cs="Times New Roman"/>
    </w:rPr>
  </w:style>
  <w:style w:type="character" w:styleId="ListLabel1012">
    <w:name w:val="ListLabel 1012"/>
    <w:qFormat/>
    <w:rPr>
      <w:rFonts w:cs="Times New Roman"/>
    </w:rPr>
  </w:style>
  <w:style w:type="character" w:styleId="ListLabel1013">
    <w:name w:val="ListLabel 1013"/>
    <w:qFormat/>
    <w:rPr>
      <w:rFonts w:cs="Times New Roman"/>
    </w:rPr>
  </w:style>
  <w:style w:type="character" w:styleId="ListLabel1014">
    <w:name w:val="ListLabel 1014"/>
    <w:qFormat/>
    <w:rPr>
      <w:rFonts w:cs="Times New Roman"/>
    </w:rPr>
  </w:style>
  <w:style w:type="character" w:styleId="ListLabel1015">
    <w:name w:val="ListLabel 1015"/>
    <w:qFormat/>
    <w:rPr>
      <w:rFonts w:cs="Times New Roman"/>
    </w:rPr>
  </w:style>
  <w:style w:type="character" w:styleId="ListLabel1016">
    <w:name w:val="ListLabel 1016"/>
    <w:qFormat/>
    <w:rPr>
      <w:rFonts w:cs="Times New Roman"/>
    </w:rPr>
  </w:style>
  <w:style w:type="character" w:styleId="ListLabel1017">
    <w:name w:val="ListLabel 1017"/>
    <w:qFormat/>
    <w:rPr>
      <w:rFonts w:cs="Times New Roman"/>
    </w:rPr>
  </w:style>
  <w:style w:type="character" w:styleId="ListLabel1018">
    <w:name w:val="ListLabel 1018"/>
    <w:qFormat/>
    <w:rPr>
      <w:rFonts w:cs="Times New Roman"/>
      <w:sz w:val="24"/>
    </w:rPr>
  </w:style>
  <w:style w:type="character" w:styleId="ListLabel1019">
    <w:name w:val="ListLabel 1019"/>
    <w:qFormat/>
    <w:rPr>
      <w:rFonts w:cs="Times New Roman"/>
    </w:rPr>
  </w:style>
  <w:style w:type="character" w:styleId="ListLabel1020">
    <w:name w:val="ListLabel 1020"/>
    <w:qFormat/>
    <w:rPr>
      <w:rFonts w:cs="Times New Roman"/>
    </w:rPr>
  </w:style>
  <w:style w:type="character" w:styleId="ListLabel1021">
    <w:name w:val="ListLabel 1021"/>
    <w:qFormat/>
    <w:rPr>
      <w:rFonts w:cs="Times New Roman"/>
    </w:rPr>
  </w:style>
  <w:style w:type="character" w:styleId="ListLabel1022">
    <w:name w:val="ListLabel 1022"/>
    <w:qFormat/>
    <w:rPr>
      <w:rFonts w:cs="Times New Roman"/>
    </w:rPr>
  </w:style>
  <w:style w:type="character" w:styleId="ListLabel1023">
    <w:name w:val="ListLabel 1023"/>
    <w:qFormat/>
    <w:rPr>
      <w:rFonts w:cs="Times New Roman"/>
    </w:rPr>
  </w:style>
  <w:style w:type="character" w:styleId="ListLabel1024">
    <w:name w:val="ListLabel 1024"/>
    <w:qFormat/>
    <w:rPr>
      <w:rFonts w:cs="Times New Roman"/>
    </w:rPr>
  </w:style>
  <w:style w:type="character" w:styleId="ListLabel1025">
    <w:name w:val="ListLabel 1025"/>
    <w:qFormat/>
    <w:rPr>
      <w:rFonts w:cs="Times New Roman"/>
    </w:rPr>
  </w:style>
  <w:style w:type="character" w:styleId="ListLabel1026">
    <w:name w:val="ListLabel 1026"/>
    <w:qFormat/>
    <w:rPr>
      <w:rFonts w:cs="Times New Roman"/>
    </w:rPr>
  </w:style>
  <w:style w:type="character" w:styleId="ListLabel1027">
    <w:name w:val="ListLabel 1027"/>
    <w:qFormat/>
    <w:rPr>
      <w:rFonts w:cs="OpenSymbol"/>
    </w:rPr>
  </w:style>
  <w:style w:type="character" w:styleId="ListLabel1028">
    <w:name w:val="ListLabel 1028"/>
    <w:qFormat/>
    <w:rPr>
      <w:rFonts w:cs="OpenSymbol"/>
    </w:rPr>
  </w:style>
  <w:style w:type="character" w:styleId="ListLabel1029">
    <w:name w:val="ListLabel 1029"/>
    <w:qFormat/>
    <w:rPr>
      <w:rFonts w:cs="OpenSymbol"/>
    </w:rPr>
  </w:style>
  <w:style w:type="character" w:styleId="ListLabel1030">
    <w:name w:val="ListLabel 1030"/>
    <w:qFormat/>
    <w:rPr>
      <w:rFonts w:cs="OpenSymbol"/>
    </w:rPr>
  </w:style>
  <w:style w:type="character" w:styleId="ListLabel1031">
    <w:name w:val="ListLabel 1031"/>
    <w:qFormat/>
    <w:rPr>
      <w:rFonts w:cs="OpenSymbol"/>
    </w:rPr>
  </w:style>
  <w:style w:type="character" w:styleId="ListLabel1032">
    <w:name w:val="ListLabel 1032"/>
    <w:qFormat/>
    <w:rPr>
      <w:rFonts w:cs="OpenSymbol"/>
    </w:rPr>
  </w:style>
  <w:style w:type="character" w:styleId="ListLabel1033">
    <w:name w:val="ListLabel 1033"/>
    <w:qFormat/>
    <w:rPr>
      <w:rFonts w:cs="OpenSymbol"/>
    </w:rPr>
  </w:style>
  <w:style w:type="character" w:styleId="ListLabel1034">
    <w:name w:val="ListLabel 1034"/>
    <w:qFormat/>
    <w:rPr>
      <w:rFonts w:cs="OpenSymbol"/>
    </w:rPr>
  </w:style>
  <w:style w:type="character" w:styleId="ListLabel1035">
    <w:name w:val="ListLabel 1035"/>
    <w:qFormat/>
    <w:rPr>
      <w:rFonts w:cs="OpenSymbol"/>
    </w:rPr>
  </w:style>
  <w:style w:type="character" w:styleId="ListLabel1036">
    <w:name w:val="ListLabel 1036"/>
    <w:qFormat/>
    <w:rPr>
      <w:b w:val="false"/>
      <w:bCs w:val="false"/>
      <w:sz w:val="24"/>
      <w:szCs w:val="24"/>
    </w:rPr>
  </w:style>
  <w:style w:type="character" w:styleId="ListLabel1037">
    <w:name w:val="ListLabel 1037"/>
    <w:qFormat/>
    <w:rPr>
      <w:sz w:val="24"/>
      <w:szCs w:val="24"/>
    </w:rPr>
  </w:style>
  <w:style w:type="character" w:styleId="ListLabel1038">
    <w:name w:val="ListLabel 1038"/>
    <w:qFormat/>
    <w:rPr>
      <w:rFonts w:cs="Times New Roman"/>
      <w:sz w:val="24"/>
    </w:rPr>
  </w:style>
  <w:style w:type="character" w:styleId="ListLabel1039">
    <w:name w:val="ListLabel 1039"/>
    <w:qFormat/>
    <w:rPr>
      <w:rFonts w:cs="Times New Roman"/>
    </w:rPr>
  </w:style>
  <w:style w:type="character" w:styleId="ListLabel1040">
    <w:name w:val="ListLabel 1040"/>
    <w:qFormat/>
    <w:rPr>
      <w:rFonts w:cs="Times New Roman"/>
    </w:rPr>
  </w:style>
  <w:style w:type="character" w:styleId="ListLabel1041">
    <w:name w:val="ListLabel 1041"/>
    <w:qFormat/>
    <w:rPr>
      <w:rFonts w:cs="Times New Roman"/>
    </w:rPr>
  </w:style>
  <w:style w:type="character" w:styleId="ListLabel1042">
    <w:name w:val="ListLabel 1042"/>
    <w:qFormat/>
    <w:rPr>
      <w:rFonts w:cs="Times New Roman"/>
    </w:rPr>
  </w:style>
  <w:style w:type="character" w:styleId="ListLabel1043">
    <w:name w:val="ListLabel 1043"/>
    <w:qFormat/>
    <w:rPr>
      <w:rFonts w:cs="Times New Roman"/>
    </w:rPr>
  </w:style>
  <w:style w:type="character" w:styleId="ListLabel1044">
    <w:name w:val="ListLabel 1044"/>
    <w:qFormat/>
    <w:rPr>
      <w:rFonts w:cs="Times New Roman"/>
    </w:rPr>
  </w:style>
  <w:style w:type="character" w:styleId="ListLabel1045">
    <w:name w:val="ListLabel 1045"/>
    <w:qFormat/>
    <w:rPr>
      <w:rFonts w:cs="Times New Roman"/>
    </w:rPr>
  </w:style>
  <w:style w:type="character" w:styleId="ListLabel1046">
    <w:name w:val="ListLabel 1046"/>
    <w:qFormat/>
    <w:rPr>
      <w:rFonts w:cs="Times New Roman"/>
    </w:rPr>
  </w:style>
  <w:style w:type="character" w:styleId="ListLabel1047">
    <w:name w:val="ListLabel 1047"/>
    <w:qFormat/>
    <w:rPr>
      <w:rFonts w:cs="Times New Roman"/>
      <w:sz w:val="24"/>
    </w:rPr>
  </w:style>
  <w:style w:type="character" w:styleId="ListLabel1048">
    <w:name w:val="ListLabel 1048"/>
    <w:qFormat/>
    <w:rPr>
      <w:rFonts w:cs="Times New Roman"/>
    </w:rPr>
  </w:style>
  <w:style w:type="character" w:styleId="ListLabel1049">
    <w:name w:val="ListLabel 1049"/>
    <w:qFormat/>
    <w:rPr>
      <w:rFonts w:cs="Times New Roman"/>
    </w:rPr>
  </w:style>
  <w:style w:type="character" w:styleId="ListLabel1050">
    <w:name w:val="ListLabel 1050"/>
    <w:qFormat/>
    <w:rPr>
      <w:rFonts w:cs="Times New Roman"/>
    </w:rPr>
  </w:style>
  <w:style w:type="character" w:styleId="ListLabel1051">
    <w:name w:val="ListLabel 1051"/>
    <w:qFormat/>
    <w:rPr>
      <w:rFonts w:cs="Times New Roman"/>
    </w:rPr>
  </w:style>
  <w:style w:type="character" w:styleId="ListLabel1052">
    <w:name w:val="ListLabel 1052"/>
    <w:qFormat/>
    <w:rPr>
      <w:rFonts w:cs="Times New Roman"/>
    </w:rPr>
  </w:style>
  <w:style w:type="character" w:styleId="ListLabel1053">
    <w:name w:val="ListLabel 1053"/>
    <w:qFormat/>
    <w:rPr>
      <w:rFonts w:cs="Times New Roman"/>
    </w:rPr>
  </w:style>
  <w:style w:type="character" w:styleId="ListLabel1054">
    <w:name w:val="ListLabel 1054"/>
    <w:qFormat/>
    <w:rPr>
      <w:rFonts w:cs="Times New Roman"/>
    </w:rPr>
  </w:style>
  <w:style w:type="character" w:styleId="ListLabel1055">
    <w:name w:val="ListLabel 1055"/>
    <w:qFormat/>
    <w:rPr>
      <w:rFonts w:cs="Times New Roman"/>
    </w:rPr>
  </w:style>
  <w:style w:type="character" w:styleId="ListLabel1056">
    <w:name w:val="ListLabel 1056"/>
    <w:qFormat/>
    <w:rPr>
      <w:rFonts w:cs="Times New Roman"/>
      <w:sz w:val="24"/>
    </w:rPr>
  </w:style>
  <w:style w:type="character" w:styleId="ListLabel1057">
    <w:name w:val="ListLabel 1057"/>
    <w:qFormat/>
    <w:rPr>
      <w:rFonts w:cs="Times New Roman"/>
    </w:rPr>
  </w:style>
  <w:style w:type="character" w:styleId="ListLabel1058">
    <w:name w:val="ListLabel 1058"/>
    <w:qFormat/>
    <w:rPr>
      <w:rFonts w:cs="Times New Roman"/>
    </w:rPr>
  </w:style>
  <w:style w:type="character" w:styleId="ListLabel1059">
    <w:name w:val="ListLabel 1059"/>
    <w:qFormat/>
    <w:rPr>
      <w:rFonts w:cs="Times New Roman"/>
    </w:rPr>
  </w:style>
  <w:style w:type="character" w:styleId="ListLabel1060">
    <w:name w:val="ListLabel 1060"/>
    <w:qFormat/>
    <w:rPr>
      <w:rFonts w:cs="Times New Roman"/>
    </w:rPr>
  </w:style>
  <w:style w:type="character" w:styleId="ListLabel1061">
    <w:name w:val="ListLabel 1061"/>
    <w:qFormat/>
    <w:rPr>
      <w:rFonts w:cs="Times New Roman"/>
    </w:rPr>
  </w:style>
  <w:style w:type="character" w:styleId="ListLabel1062">
    <w:name w:val="ListLabel 1062"/>
    <w:qFormat/>
    <w:rPr>
      <w:rFonts w:cs="Times New Roman"/>
    </w:rPr>
  </w:style>
  <w:style w:type="character" w:styleId="ListLabel1063">
    <w:name w:val="ListLabel 1063"/>
    <w:qFormat/>
    <w:rPr>
      <w:rFonts w:cs="Times New Roman"/>
    </w:rPr>
  </w:style>
  <w:style w:type="character" w:styleId="ListLabel1064">
    <w:name w:val="ListLabel 1064"/>
    <w:qFormat/>
    <w:rPr>
      <w:rFonts w:cs="Times New Roman"/>
    </w:rPr>
  </w:style>
  <w:style w:type="character" w:styleId="ListLabel1065">
    <w:name w:val="ListLabel 1065"/>
    <w:qFormat/>
    <w:rPr>
      <w:rFonts w:cs="OpenSymbol"/>
    </w:rPr>
  </w:style>
  <w:style w:type="character" w:styleId="ListLabel1066">
    <w:name w:val="ListLabel 1066"/>
    <w:qFormat/>
    <w:rPr>
      <w:rFonts w:cs="OpenSymbol"/>
    </w:rPr>
  </w:style>
  <w:style w:type="character" w:styleId="ListLabel1067">
    <w:name w:val="ListLabel 1067"/>
    <w:qFormat/>
    <w:rPr>
      <w:rFonts w:cs="OpenSymbol"/>
    </w:rPr>
  </w:style>
  <w:style w:type="character" w:styleId="ListLabel1068">
    <w:name w:val="ListLabel 1068"/>
    <w:qFormat/>
    <w:rPr>
      <w:rFonts w:cs="OpenSymbol"/>
    </w:rPr>
  </w:style>
  <w:style w:type="character" w:styleId="ListLabel1069">
    <w:name w:val="ListLabel 1069"/>
    <w:qFormat/>
    <w:rPr>
      <w:rFonts w:cs="OpenSymbol"/>
    </w:rPr>
  </w:style>
  <w:style w:type="character" w:styleId="ListLabel1070">
    <w:name w:val="ListLabel 1070"/>
    <w:qFormat/>
    <w:rPr>
      <w:rFonts w:cs="OpenSymbol"/>
    </w:rPr>
  </w:style>
  <w:style w:type="character" w:styleId="ListLabel1071">
    <w:name w:val="ListLabel 1071"/>
    <w:qFormat/>
    <w:rPr>
      <w:rFonts w:cs="OpenSymbol"/>
    </w:rPr>
  </w:style>
  <w:style w:type="character" w:styleId="ListLabel1072">
    <w:name w:val="ListLabel 1072"/>
    <w:qFormat/>
    <w:rPr>
      <w:rFonts w:cs="OpenSymbol"/>
    </w:rPr>
  </w:style>
  <w:style w:type="character" w:styleId="ListLabel1073">
    <w:name w:val="ListLabel 1073"/>
    <w:qFormat/>
    <w:rPr>
      <w:rFonts w:cs="OpenSymbol"/>
    </w:rPr>
  </w:style>
  <w:style w:type="character" w:styleId="ListLabel1074">
    <w:name w:val="ListLabel 1074"/>
    <w:qFormat/>
    <w:rPr>
      <w:b w:val="false"/>
      <w:bCs w:val="false"/>
      <w:sz w:val="24"/>
      <w:szCs w:val="24"/>
    </w:rPr>
  </w:style>
  <w:style w:type="character" w:styleId="ListLabel1075">
    <w:name w:val="ListLabel 1075"/>
    <w:qFormat/>
    <w:rPr>
      <w:sz w:val="24"/>
      <w:szCs w:val="24"/>
    </w:rPr>
  </w:style>
  <w:style w:type="character" w:styleId="ListLabel1076">
    <w:name w:val="ListLabel 1076"/>
    <w:qFormat/>
    <w:rPr>
      <w:rFonts w:cs="Times New Roman"/>
      <w:sz w:val="24"/>
    </w:rPr>
  </w:style>
  <w:style w:type="character" w:styleId="ListLabel1077">
    <w:name w:val="ListLabel 1077"/>
    <w:qFormat/>
    <w:rPr>
      <w:rFonts w:cs="Times New Roman"/>
    </w:rPr>
  </w:style>
  <w:style w:type="character" w:styleId="ListLabel1078">
    <w:name w:val="ListLabel 1078"/>
    <w:qFormat/>
    <w:rPr>
      <w:rFonts w:cs="Times New Roman"/>
    </w:rPr>
  </w:style>
  <w:style w:type="character" w:styleId="ListLabel1079">
    <w:name w:val="ListLabel 1079"/>
    <w:qFormat/>
    <w:rPr>
      <w:rFonts w:cs="Times New Roman"/>
    </w:rPr>
  </w:style>
  <w:style w:type="character" w:styleId="ListLabel1080">
    <w:name w:val="ListLabel 1080"/>
    <w:qFormat/>
    <w:rPr>
      <w:rFonts w:cs="Times New Roman"/>
    </w:rPr>
  </w:style>
  <w:style w:type="character" w:styleId="ListLabel1081">
    <w:name w:val="ListLabel 1081"/>
    <w:qFormat/>
    <w:rPr>
      <w:rFonts w:cs="Times New Roman"/>
    </w:rPr>
  </w:style>
  <w:style w:type="character" w:styleId="ListLabel1082">
    <w:name w:val="ListLabel 1082"/>
    <w:qFormat/>
    <w:rPr>
      <w:rFonts w:cs="Times New Roman"/>
    </w:rPr>
  </w:style>
  <w:style w:type="character" w:styleId="ListLabel1083">
    <w:name w:val="ListLabel 1083"/>
    <w:qFormat/>
    <w:rPr>
      <w:rFonts w:cs="Times New Roman"/>
    </w:rPr>
  </w:style>
  <w:style w:type="character" w:styleId="ListLabel1084">
    <w:name w:val="ListLabel 1084"/>
    <w:qFormat/>
    <w:rPr>
      <w:rFonts w:cs="Times New Roman"/>
    </w:rPr>
  </w:style>
  <w:style w:type="character" w:styleId="ListLabel1085">
    <w:name w:val="ListLabel 1085"/>
    <w:qFormat/>
    <w:rPr>
      <w:rFonts w:cs="Times New Roman"/>
      <w:sz w:val="24"/>
    </w:rPr>
  </w:style>
  <w:style w:type="character" w:styleId="ListLabel1086">
    <w:name w:val="ListLabel 1086"/>
    <w:qFormat/>
    <w:rPr>
      <w:rFonts w:cs="Times New Roman"/>
    </w:rPr>
  </w:style>
  <w:style w:type="character" w:styleId="ListLabel1087">
    <w:name w:val="ListLabel 1087"/>
    <w:qFormat/>
    <w:rPr>
      <w:rFonts w:cs="Times New Roman"/>
    </w:rPr>
  </w:style>
  <w:style w:type="character" w:styleId="ListLabel1088">
    <w:name w:val="ListLabel 1088"/>
    <w:qFormat/>
    <w:rPr>
      <w:rFonts w:cs="Times New Roman"/>
    </w:rPr>
  </w:style>
  <w:style w:type="character" w:styleId="ListLabel1089">
    <w:name w:val="ListLabel 1089"/>
    <w:qFormat/>
    <w:rPr>
      <w:rFonts w:cs="Times New Roman"/>
    </w:rPr>
  </w:style>
  <w:style w:type="character" w:styleId="ListLabel1090">
    <w:name w:val="ListLabel 1090"/>
    <w:qFormat/>
    <w:rPr>
      <w:rFonts w:cs="Times New Roman"/>
    </w:rPr>
  </w:style>
  <w:style w:type="character" w:styleId="ListLabel1091">
    <w:name w:val="ListLabel 1091"/>
    <w:qFormat/>
    <w:rPr>
      <w:rFonts w:cs="Times New Roman"/>
    </w:rPr>
  </w:style>
  <w:style w:type="character" w:styleId="ListLabel1092">
    <w:name w:val="ListLabel 1092"/>
    <w:qFormat/>
    <w:rPr>
      <w:rFonts w:cs="Times New Roman"/>
    </w:rPr>
  </w:style>
  <w:style w:type="character" w:styleId="ListLabel1093">
    <w:name w:val="ListLabel 1093"/>
    <w:qFormat/>
    <w:rPr>
      <w:rFonts w:cs="Times New Roman"/>
    </w:rPr>
  </w:style>
  <w:style w:type="character" w:styleId="ListLabel1094">
    <w:name w:val="ListLabel 1094"/>
    <w:qFormat/>
    <w:rPr>
      <w:rFonts w:cs="Times New Roman"/>
      <w:sz w:val="24"/>
    </w:rPr>
  </w:style>
  <w:style w:type="character" w:styleId="ListLabel1095">
    <w:name w:val="ListLabel 1095"/>
    <w:qFormat/>
    <w:rPr>
      <w:rFonts w:cs="Times New Roman"/>
    </w:rPr>
  </w:style>
  <w:style w:type="character" w:styleId="ListLabel1096">
    <w:name w:val="ListLabel 1096"/>
    <w:qFormat/>
    <w:rPr>
      <w:rFonts w:cs="Times New Roman"/>
    </w:rPr>
  </w:style>
  <w:style w:type="character" w:styleId="ListLabel1097">
    <w:name w:val="ListLabel 1097"/>
    <w:qFormat/>
    <w:rPr>
      <w:rFonts w:cs="Times New Roman"/>
    </w:rPr>
  </w:style>
  <w:style w:type="character" w:styleId="ListLabel1098">
    <w:name w:val="ListLabel 1098"/>
    <w:qFormat/>
    <w:rPr>
      <w:rFonts w:cs="Times New Roman"/>
    </w:rPr>
  </w:style>
  <w:style w:type="character" w:styleId="ListLabel1099">
    <w:name w:val="ListLabel 1099"/>
    <w:qFormat/>
    <w:rPr>
      <w:rFonts w:cs="Times New Roman"/>
    </w:rPr>
  </w:style>
  <w:style w:type="character" w:styleId="ListLabel1100">
    <w:name w:val="ListLabel 1100"/>
    <w:qFormat/>
    <w:rPr>
      <w:rFonts w:cs="Times New Roman"/>
    </w:rPr>
  </w:style>
  <w:style w:type="character" w:styleId="ListLabel1101">
    <w:name w:val="ListLabel 1101"/>
    <w:qFormat/>
    <w:rPr>
      <w:rFonts w:cs="Times New Roman"/>
    </w:rPr>
  </w:style>
  <w:style w:type="character" w:styleId="ListLabel1102">
    <w:name w:val="ListLabel 1102"/>
    <w:qFormat/>
    <w:rPr>
      <w:rFonts w:cs="Times New Roman"/>
    </w:rPr>
  </w:style>
  <w:style w:type="character" w:styleId="ListLabel1103">
    <w:name w:val="ListLabel 1103"/>
    <w:qFormat/>
    <w:rPr>
      <w:rFonts w:cs="OpenSymbol"/>
    </w:rPr>
  </w:style>
  <w:style w:type="character" w:styleId="ListLabel1104">
    <w:name w:val="ListLabel 1104"/>
    <w:qFormat/>
    <w:rPr>
      <w:rFonts w:cs="OpenSymbol"/>
    </w:rPr>
  </w:style>
  <w:style w:type="character" w:styleId="ListLabel1105">
    <w:name w:val="ListLabel 1105"/>
    <w:qFormat/>
    <w:rPr>
      <w:rFonts w:cs="OpenSymbol"/>
    </w:rPr>
  </w:style>
  <w:style w:type="character" w:styleId="ListLabel1106">
    <w:name w:val="ListLabel 1106"/>
    <w:qFormat/>
    <w:rPr>
      <w:rFonts w:cs="OpenSymbol"/>
    </w:rPr>
  </w:style>
  <w:style w:type="character" w:styleId="ListLabel1107">
    <w:name w:val="ListLabel 1107"/>
    <w:qFormat/>
    <w:rPr>
      <w:rFonts w:cs="OpenSymbol"/>
    </w:rPr>
  </w:style>
  <w:style w:type="character" w:styleId="ListLabel1108">
    <w:name w:val="ListLabel 1108"/>
    <w:qFormat/>
    <w:rPr>
      <w:rFonts w:cs="OpenSymbol"/>
    </w:rPr>
  </w:style>
  <w:style w:type="character" w:styleId="ListLabel1109">
    <w:name w:val="ListLabel 1109"/>
    <w:qFormat/>
    <w:rPr>
      <w:rFonts w:cs="OpenSymbol"/>
    </w:rPr>
  </w:style>
  <w:style w:type="character" w:styleId="ListLabel1110">
    <w:name w:val="ListLabel 1110"/>
    <w:qFormat/>
    <w:rPr>
      <w:rFonts w:cs="OpenSymbol"/>
    </w:rPr>
  </w:style>
  <w:style w:type="character" w:styleId="ListLabel1111">
    <w:name w:val="ListLabel 1111"/>
    <w:qFormat/>
    <w:rPr>
      <w:rFonts w:cs="OpenSymbol"/>
    </w:rPr>
  </w:style>
  <w:style w:type="character" w:styleId="ListLabel1112">
    <w:name w:val="ListLabel 1112"/>
    <w:qFormat/>
    <w:rPr>
      <w:b w:val="false"/>
      <w:bCs w:val="false"/>
      <w:sz w:val="24"/>
      <w:szCs w:val="24"/>
    </w:rPr>
  </w:style>
  <w:style w:type="character" w:styleId="ListLabel1113">
    <w:name w:val="ListLabel 1113"/>
    <w:qFormat/>
    <w:rPr>
      <w:sz w:val="24"/>
      <w:szCs w:val="24"/>
    </w:rPr>
  </w:style>
  <w:style w:type="character" w:styleId="ListLabel1114">
    <w:name w:val="ListLabel 1114"/>
    <w:qFormat/>
    <w:rPr>
      <w:rFonts w:cs="Times New Roman"/>
      <w:sz w:val="24"/>
    </w:rPr>
  </w:style>
  <w:style w:type="character" w:styleId="ListLabel1115">
    <w:name w:val="ListLabel 1115"/>
    <w:qFormat/>
    <w:rPr>
      <w:rFonts w:cs="Times New Roman"/>
    </w:rPr>
  </w:style>
  <w:style w:type="character" w:styleId="ListLabel1116">
    <w:name w:val="ListLabel 1116"/>
    <w:qFormat/>
    <w:rPr>
      <w:rFonts w:cs="Times New Roman"/>
    </w:rPr>
  </w:style>
  <w:style w:type="character" w:styleId="ListLabel1117">
    <w:name w:val="ListLabel 1117"/>
    <w:qFormat/>
    <w:rPr>
      <w:rFonts w:cs="Times New Roman"/>
    </w:rPr>
  </w:style>
  <w:style w:type="character" w:styleId="ListLabel1118">
    <w:name w:val="ListLabel 1118"/>
    <w:qFormat/>
    <w:rPr>
      <w:rFonts w:cs="Times New Roman"/>
    </w:rPr>
  </w:style>
  <w:style w:type="character" w:styleId="ListLabel1119">
    <w:name w:val="ListLabel 1119"/>
    <w:qFormat/>
    <w:rPr>
      <w:rFonts w:cs="Times New Roman"/>
    </w:rPr>
  </w:style>
  <w:style w:type="character" w:styleId="ListLabel1120">
    <w:name w:val="ListLabel 1120"/>
    <w:qFormat/>
    <w:rPr>
      <w:rFonts w:cs="Times New Roman"/>
    </w:rPr>
  </w:style>
  <w:style w:type="character" w:styleId="ListLabel1121">
    <w:name w:val="ListLabel 1121"/>
    <w:qFormat/>
    <w:rPr>
      <w:rFonts w:cs="Times New Roman"/>
    </w:rPr>
  </w:style>
  <w:style w:type="character" w:styleId="ListLabel1122">
    <w:name w:val="ListLabel 1122"/>
    <w:qFormat/>
    <w:rPr>
      <w:rFonts w:cs="Times New Roman"/>
    </w:rPr>
  </w:style>
  <w:style w:type="character" w:styleId="ListLabel1123">
    <w:name w:val="ListLabel 1123"/>
    <w:qFormat/>
    <w:rPr>
      <w:rFonts w:cs="Times New Roman"/>
      <w:sz w:val="24"/>
    </w:rPr>
  </w:style>
  <w:style w:type="character" w:styleId="ListLabel1124">
    <w:name w:val="ListLabel 1124"/>
    <w:qFormat/>
    <w:rPr>
      <w:rFonts w:cs="Times New Roman"/>
    </w:rPr>
  </w:style>
  <w:style w:type="character" w:styleId="ListLabel1125">
    <w:name w:val="ListLabel 1125"/>
    <w:qFormat/>
    <w:rPr>
      <w:rFonts w:cs="Times New Roman"/>
    </w:rPr>
  </w:style>
  <w:style w:type="character" w:styleId="ListLabel1126">
    <w:name w:val="ListLabel 1126"/>
    <w:qFormat/>
    <w:rPr>
      <w:rFonts w:cs="Times New Roman"/>
    </w:rPr>
  </w:style>
  <w:style w:type="character" w:styleId="ListLabel1127">
    <w:name w:val="ListLabel 1127"/>
    <w:qFormat/>
    <w:rPr>
      <w:rFonts w:cs="Times New Roman"/>
    </w:rPr>
  </w:style>
  <w:style w:type="character" w:styleId="ListLabel1128">
    <w:name w:val="ListLabel 1128"/>
    <w:qFormat/>
    <w:rPr>
      <w:rFonts w:cs="Times New Roman"/>
    </w:rPr>
  </w:style>
  <w:style w:type="character" w:styleId="ListLabel1129">
    <w:name w:val="ListLabel 1129"/>
    <w:qFormat/>
    <w:rPr>
      <w:rFonts w:cs="Times New Roman"/>
    </w:rPr>
  </w:style>
  <w:style w:type="character" w:styleId="ListLabel1130">
    <w:name w:val="ListLabel 1130"/>
    <w:qFormat/>
    <w:rPr>
      <w:rFonts w:cs="Times New Roman"/>
    </w:rPr>
  </w:style>
  <w:style w:type="character" w:styleId="ListLabel1131">
    <w:name w:val="ListLabel 1131"/>
    <w:qFormat/>
    <w:rPr>
      <w:rFonts w:cs="Times New Roman"/>
    </w:rPr>
  </w:style>
  <w:style w:type="character" w:styleId="ListLabel1132">
    <w:name w:val="ListLabel 1132"/>
    <w:qFormat/>
    <w:rPr>
      <w:rFonts w:cs="Times New Roman"/>
      <w:sz w:val="24"/>
    </w:rPr>
  </w:style>
  <w:style w:type="character" w:styleId="ListLabel1133">
    <w:name w:val="ListLabel 1133"/>
    <w:qFormat/>
    <w:rPr>
      <w:rFonts w:cs="Times New Roman"/>
    </w:rPr>
  </w:style>
  <w:style w:type="character" w:styleId="ListLabel1134">
    <w:name w:val="ListLabel 1134"/>
    <w:qFormat/>
    <w:rPr>
      <w:rFonts w:cs="Times New Roman"/>
    </w:rPr>
  </w:style>
  <w:style w:type="character" w:styleId="ListLabel1135">
    <w:name w:val="ListLabel 1135"/>
    <w:qFormat/>
    <w:rPr>
      <w:rFonts w:cs="Times New Roman"/>
    </w:rPr>
  </w:style>
  <w:style w:type="character" w:styleId="ListLabel1136">
    <w:name w:val="ListLabel 1136"/>
    <w:qFormat/>
    <w:rPr>
      <w:rFonts w:cs="Times New Roman"/>
    </w:rPr>
  </w:style>
  <w:style w:type="character" w:styleId="ListLabel1137">
    <w:name w:val="ListLabel 1137"/>
    <w:qFormat/>
    <w:rPr>
      <w:rFonts w:cs="Times New Roman"/>
    </w:rPr>
  </w:style>
  <w:style w:type="character" w:styleId="ListLabel1138">
    <w:name w:val="ListLabel 1138"/>
    <w:qFormat/>
    <w:rPr>
      <w:rFonts w:cs="Times New Roman"/>
    </w:rPr>
  </w:style>
  <w:style w:type="character" w:styleId="ListLabel1139">
    <w:name w:val="ListLabel 1139"/>
    <w:qFormat/>
    <w:rPr>
      <w:rFonts w:cs="Times New Roman"/>
    </w:rPr>
  </w:style>
  <w:style w:type="character" w:styleId="ListLabel1140">
    <w:name w:val="ListLabel 1140"/>
    <w:qFormat/>
    <w:rPr>
      <w:rFonts w:cs="Times New Roman"/>
    </w:rPr>
  </w:style>
  <w:style w:type="character" w:styleId="ListLabel1141">
    <w:name w:val="ListLabel 1141"/>
    <w:qFormat/>
    <w:rPr>
      <w:rFonts w:cs="OpenSymbol"/>
    </w:rPr>
  </w:style>
  <w:style w:type="character" w:styleId="ListLabel1142">
    <w:name w:val="ListLabel 1142"/>
    <w:qFormat/>
    <w:rPr>
      <w:rFonts w:cs="OpenSymbol"/>
    </w:rPr>
  </w:style>
  <w:style w:type="character" w:styleId="ListLabel1143">
    <w:name w:val="ListLabel 1143"/>
    <w:qFormat/>
    <w:rPr>
      <w:rFonts w:cs="OpenSymbol"/>
    </w:rPr>
  </w:style>
  <w:style w:type="character" w:styleId="ListLabel1144">
    <w:name w:val="ListLabel 1144"/>
    <w:qFormat/>
    <w:rPr>
      <w:rFonts w:cs="OpenSymbol"/>
    </w:rPr>
  </w:style>
  <w:style w:type="character" w:styleId="ListLabel1145">
    <w:name w:val="ListLabel 1145"/>
    <w:qFormat/>
    <w:rPr>
      <w:rFonts w:cs="OpenSymbol"/>
    </w:rPr>
  </w:style>
  <w:style w:type="character" w:styleId="ListLabel1146">
    <w:name w:val="ListLabel 1146"/>
    <w:qFormat/>
    <w:rPr>
      <w:rFonts w:cs="OpenSymbol"/>
    </w:rPr>
  </w:style>
  <w:style w:type="character" w:styleId="ListLabel1147">
    <w:name w:val="ListLabel 1147"/>
    <w:qFormat/>
    <w:rPr>
      <w:rFonts w:cs="OpenSymbol"/>
    </w:rPr>
  </w:style>
  <w:style w:type="character" w:styleId="ListLabel1148">
    <w:name w:val="ListLabel 1148"/>
    <w:qFormat/>
    <w:rPr>
      <w:rFonts w:cs="OpenSymbol"/>
    </w:rPr>
  </w:style>
  <w:style w:type="character" w:styleId="ListLabel1149">
    <w:name w:val="ListLabel 1149"/>
    <w:qFormat/>
    <w:rPr>
      <w:rFonts w:cs="OpenSymbol"/>
    </w:rPr>
  </w:style>
  <w:style w:type="character" w:styleId="ListLabel1150">
    <w:name w:val="ListLabel 1150"/>
    <w:qFormat/>
    <w:rPr>
      <w:b w:val="false"/>
      <w:bCs w:val="false"/>
      <w:sz w:val="24"/>
      <w:szCs w:val="24"/>
    </w:rPr>
  </w:style>
  <w:style w:type="character" w:styleId="ListLabel1151">
    <w:name w:val="ListLabel 1151"/>
    <w:qFormat/>
    <w:rPr>
      <w:sz w:val="24"/>
      <w:szCs w:val="24"/>
    </w:rPr>
  </w:style>
  <w:style w:type="character" w:styleId="ListLabel1152">
    <w:name w:val="ListLabel 1152"/>
    <w:qFormat/>
    <w:rPr>
      <w:rFonts w:cs="Times New Roman"/>
      <w:sz w:val="24"/>
    </w:rPr>
  </w:style>
  <w:style w:type="character" w:styleId="ListLabel1153">
    <w:name w:val="ListLabel 1153"/>
    <w:qFormat/>
    <w:rPr>
      <w:rFonts w:cs="Times New Roman"/>
    </w:rPr>
  </w:style>
  <w:style w:type="character" w:styleId="ListLabel1154">
    <w:name w:val="ListLabel 1154"/>
    <w:qFormat/>
    <w:rPr>
      <w:rFonts w:cs="Times New Roman"/>
    </w:rPr>
  </w:style>
  <w:style w:type="character" w:styleId="ListLabel1155">
    <w:name w:val="ListLabel 1155"/>
    <w:qFormat/>
    <w:rPr>
      <w:rFonts w:cs="Times New Roman"/>
    </w:rPr>
  </w:style>
  <w:style w:type="character" w:styleId="ListLabel1156">
    <w:name w:val="ListLabel 1156"/>
    <w:qFormat/>
    <w:rPr>
      <w:rFonts w:cs="Times New Roman"/>
    </w:rPr>
  </w:style>
  <w:style w:type="character" w:styleId="ListLabel1157">
    <w:name w:val="ListLabel 1157"/>
    <w:qFormat/>
    <w:rPr>
      <w:rFonts w:cs="Times New Roman"/>
    </w:rPr>
  </w:style>
  <w:style w:type="character" w:styleId="ListLabel1158">
    <w:name w:val="ListLabel 1158"/>
    <w:qFormat/>
    <w:rPr>
      <w:rFonts w:cs="Times New Roman"/>
    </w:rPr>
  </w:style>
  <w:style w:type="character" w:styleId="ListLabel1159">
    <w:name w:val="ListLabel 1159"/>
    <w:qFormat/>
    <w:rPr>
      <w:rFonts w:cs="Times New Roman"/>
    </w:rPr>
  </w:style>
  <w:style w:type="character" w:styleId="ListLabel1160">
    <w:name w:val="ListLabel 1160"/>
    <w:qFormat/>
    <w:rPr>
      <w:rFonts w:cs="Times New Roman"/>
    </w:rPr>
  </w:style>
  <w:style w:type="character" w:styleId="ListLabel1161">
    <w:name w:val="ListLabel 1161"/>
    <w:qFormat/>
    <w:rPr>
      <w:rFonts w:cs="Times New Roman"/>
      <w:sz w:val="24"/>
    </w:rPr>
  </w:style>
  <w:style w:type="character" w:styleId="ListLabel1162">
    <w:name w:val="ListLabel 1162"/>
    <w:qFormat/>
    <w:rPr>
      <w:rFonts w:cs="Times New Roman"/>
    </w:rPr>
  </w:style>
  <w:style w:type="character" w:styleId="ListLabel1163">
    <w:name w:val="ListLabel 1163"/>
    <w:qFormat/>
    <w:rPr>
      <w:rFonts w:cs="Times New Roman"/>
    </w:rPr>
  </w:style>
  <w:style w:type="character" w:styleId="ListLabel1164">
    <w:name w:val="ListLabel 1164"/>
    <w:qFormat/>
    <w:rPr>
      <w:rFonts w:cs="Times New Roman"/>
    </w:rPr>
  </w:style>
  <w:style w:type="character" w:styleId="ListLabel1165">
    <w:name w:val="ListLabel 1165"/>
    <w:qFormat/>
    <w:rPr>
      <w:rFonts w:cs="Times New Roman"/>
    </w:rPr>
  </w:style>
  <w:style w:type="character" w:styleId="ListLabel1166">
    <w:name w:val="ListLabel 1166"/>
    <w:qFormat/>
    <w:rPr>
      <w:rFonts w:cs="Times New Roman"/>
    </w:rPr>
  </w:style>
  <w:style w:type="character" w:styleId="ListLabel1167">
    <w:name w:val="ListLabel 1167"/>
    <w:qFormat/>
    <w:rPr>
      <w:rFonts w:cs="Times New Roman"/>
    </w:rPr>
  </w:style>
  <w:style w:type="character" w:styleId="ListLabel1168">
    <w:name w:val="ListLabel 1168"/>
    <w:qFormat/>
    <w:rPr>
      <w:rFonts w:cs="Times New Roman"/>
    </w:rPr>
  </w:style>
  <w:style w:type="character" w:styleId="ListLabel1169">
    <w:name w:val="ListLabel 1169"/>
    <w:qFormat/>
    <w:rPr>
      <w:rFonts w:cs="Times New Roman"/>
    </w:rPr>
  </w:style>
  <w:style w:type="character" w:styleId="ListLabel1170">
    <w:name w:val="ListLabel 1170"/>
    <w:qFormat/>
    <w:rPr>
      <w:rFonts w:cs="Times New Roman"/>
      <w:sz w:val="24"/>
    </w:rPr>
  </w:style>
  <w:style w:type="character" w:styleId="ListLabel1171">
    <w:name w:val="ListLabel 1171"/>
    <w:qFormat/>
    <w:rPr>
      <w:rFonts w:cs="Times New Roman"/>
    </w:rPr>
  </w:style>
  <w:style w:type="character" w:styleId="ListLabel1172">
    <w:name w:val="ListLabel 1172"/>
    <w:qFormat/>
    <w:rPr>
      <w:rFonts w:cs="Times New Roman"/>
    </w:rPr>
  </w:style>
  <w:style w:type="character" w:styleId="ListLabel1173">
    <w:name w:val="ListLabel 1173"/>
    <w:qFormat/>
    <w:rPr>
      <w:rFonts w:cs="Times New Roman"/>
    </w:rPr>
  </w:style>
  <w:style w:type="character" w:styleId="ListLabel1174">
    <w:name w:val="ListLabel 1174"/>
    <w:qFormat/>
    <w:rPr>
      <w:rFonts w:cs="Times New Roman"/>
    </w:rPr>
  </w:style>
  <w:style w:type="character" w:styleId="ListLabel1175">
    <w:name w:val="ListLabel 1175"/>
    <w:qFormat/>
    <w:rPr>
      <w:rFonts w:cs="Times New Roman"/>
    </w:rPr>
  </w:style>
  <w:style w:type="character" w:styleId="ListLabel1176">
    <w:name w:val="ListLabel 1176"/>
    <w:qFormat/>
    <w:rPr>
      <w:rFonts w:cs="Times New Roman"/>
    </w:rPr>
  </w:style>
  <w:style w:type="character" w:styleId="ListLabel1177">
    <w:name w:val="ListLabel 1177"/>
    <w:qFormat/>
    <w:rPr>
      <w:rFonts w:cs="Times New Roman"/>
    </w:rPr>
  </w:style>
  <w:style w:type="character" w:styleId="ListLabel1178">
    <w:name w:val="ListLabel 1178"/>
    <w:qFormat/>
    <w:rPr>
      <w:rFonts w:cs="Times New Roman"/>
    </w:rPr>
  </w:style>
  <w:style w:type="character" w:styleId="ListLabel1179">
    <w:name w:val="ListLabel 1179"/>
    <w:qFormat/>
    <w:rPr>
      <w:rFonts w:cs="OpenSymbol"/>
    </w:rPr>
  </w:style>
  <w:style w:type="character" w:styleId="ListLabel1180">
    <w:name w:val="ListLabel 1180"/>
    <w:qFormat/>
    <w:rPr>
      <w:rFonts w:cs="OpenSymbol"/>
    </w:rPr>
  </w:style>
  <w:style w:type="character" w:styleId="ListLabel1181">
    <w:name w:val="ListLabel 1181"/>
    <w:qFormat/>
    <w:rPr>
      <w:rFonts w:cs="OpenSymbol"/>
    </w:rPr>
  </w:style>
  <w:style w:type="character" w:styleId="ListLabel1182">
    <w:name w:val="ListLabel 1182"/>
    <w:qFormat/>
    <w:rPr>
      <w:rFonts w:cs="OpenSymbol"/>
    </w:rPr>
  </w:style>
  <w:style w:type="character" w:styleId="ListLabel1183">
    <w:name w:val="ListLabel 1183"/>
    <w:qFormat/>
    <w:rPr>
      <w:rFonts w:cs="OpenSymbol"/>
    </w:rPr>
  </w:style>
  <w:style w:type="character" w:styleId="ListLabel1184">
    <w:name w:val="ListLabel 1184"/>
    <w:qFormat/>
    <w:rPr>
      <w:rFonts w:cs="OpenSymbol"/>
    </w:rPr>
  </w:style>
  <w:style w:type="character" w:styleId="ListLabel1185">
    <w:name w:val="ListLabel 1185"/>
    <w:qFormat/>
    <w:rPr>
      <w:rFonts w:cs="OpenSymbol"/>
    </w:rPr>
  </w:style>
  <w:style w:type="character" w:styleId="ListLabel1186">
    <w:name w:val="ListLabel 1186"/>
    <w:qFormat/>
    <w:rPr>
      <w:rFonts w:cs="OpenSymbol"/>
    </w:rPr>
  </w:style>
  <w:style w:type="character" w:styleId="ListLabel1187">
    <w:name w:val="ListLabel 1187"/>
    <w:qFormat/>
    <w:rPr>
      <w:rFonts w:cs="OpenSymbol"/>
    </w:rPr>
  </w:style>
  <w:style w:type="character" w:styleId="ListLabel1188">
    <w:name w:val="ListLabel 1188"/>
    <w:qFormat/>
    <w:rPr>
      <w:b w:val="false"/>
      <w:bCs w:val="false"/>
      <w:sz w:val="24"/>
      <w:szCs w:val="24"/>
    </w:rPr>
  </w:style>
  <w:style w:type="character" w:styleId="ListLabel1189">
    <w:name w:val="ListLabel 1189"/>
    <w:qFormat/>
    <w:rPr>
      <w:sz w:val="24"/>
      <w:szCs w:val="24"/>
    </w:rPr>
  </w:style>
  <w:style w:type="character" w:styleId="ListLabel1190">
    <w:name w:val="ListLabel 1190"/>
    <w:qFormat/>
    <w:rPr>
      <w:rFonts w:cs="Times New Roman"/>
      <w:sz w:val="24"/>
    </w:rPr>
  </w:style>
  <w:style w:type="character" w:styleId="ListLabel1191">
    <w:name w:val="ListLabel 1191"/>
    <w:qFormat/>
    <w:rPr>
      <w:rFonts w:cs="Times New Roman"/>
    </w:rPr>
  </w:style>
  <w:style w:type="character" w:styleId="ListLabel1192">
    <w:name w:val="ListLabel 1192"/>
    <w:qFormat/>
    <w:rPr>
      <w:rFonts w:cs="Times New Roman"/>
    </w:rPr>
  </w:style>
  <w:style w:type="character" w:styleId="ListLabel1193">
    <w:name w:val="ListLabel 1193"/>
    <w:qFormat/>
    <w:rPr>
      <w:rFonts w:cs="Times New Roman"/>
    </w:rPr>
  </w:style>
  <w:style w:type="character" w:styleId="ListLabel1194">
    <w:name w:val="ListLabel 1194"/>
    <w:qFormat/>
    <w:rPr>
      <w:rFonts w:cs="Times New Roman"/>
    </w:rPr>
  </w:style>
  <w:style w:type="character" w:styleId="ListLabel1195">
    <w:name w:val="ListLabel 1195"/>
    <w:qFormat/>
    <w:rPr>
      <w:rFonts w:cs="Times New Roman"/>
    </w:rPr>
  </w:style>
  <w:style w:type="character" w:styleId="ListLabel1196">
    <w:name w:val="ListLabel 1196"/>
    <w:qFormat/>
    <w:rPr>
      <w:rFonts w:cs="Times New Roman"/>
    </w:rPr>
  </w:style>
  <w:style w:type="character" w:styleId="ListLabel1197">
    <w:name w:val="ListLabel 1197"/>
    <w:qFormat/>
    <w:rPr>
      <w:rFonts w:cs="Times New Roman"/>
    </w:rPr>
  </w:style>
  <w:style w:type="character" w:styleId="ListLabel1198">
    <w:name w:val="ListLabel 1198"/>
    <w:qFormat/>
    <w:rPr>
      <w:rFonts w:cs="Times New Roman"/>
    </w:rPr>
  </w:style>
  <w:style w:type="character" w:styleId="ListLabel1199">
    <w:name w:val="ListLabel 1199"/>
    <w:qFormat/>
    <w:rPr>
      <w:rFonts w:cs="Times New Roman"/>
      <w:sz w:val="24"/>
    </w:rPr>
  </w:style>
  <w:style w:type="character" w:styleId="ListLabel1200">
    <w:name w:val="ListLabel 1200"/>
    <w:qFormat/>
    <w:rPr>
      <w:rFonts w:cs="Times New Roman"/>
    </w:rPr>
  </w:style>
  <w:style w:type="character" w:styleId="ListLabel1201">
    <w:name w:val="ListLabel 1201"/>
    <w:qFormat/>
    <w:rPr>
      <w:rFonts w:cs="Times New Roman"/>
    </w:rPr>
  </w:style>
  <w:style w:type="character" w:styleId="ListLabel1202">
    <w:name w:val="ListLabel 1202"/>
    <w:qFormat/>
    <w:rPr>
      <w:rFonts w:cs="Times New Roman"/>
    </w:rPr>
  </w:style>
  <w:style w:type="character" w:styleId="ListLabel1203">
    <w:name w:val="ListLabel 1203"/>
    <w:qFormat/>
    <w:rPr>
      <w:rFonts w:cs="Times New Roman"/>
    </w:rPr>
  </w:style>
  <w:style w:type="character" w:styleId="ListLabel1204">
    <w:name w:val="ListLabel 1204"/>
    <w:qFormat/>
    <w:rPr>
      <w:rFonts w:cs="Times New Roman"/>
    </w:rPr>
  </w:style>
  <w:style w:type="character" w:styleId="ListLabel1205">
    <w:name w:val="ListLabel 1205"/>
    <w:qFormat/>
    <w:rPr>
      <w:rFonts w:cs="Times New Roman"/>
    </w:rPr>
  </w:style>
  <w:style w:type="character" w:styleId="ListLabel1206">
    <w:name w:val="ListLabel 1206"/>
    <w:qFormat/>
    <w:rPr>
      <w:rFonts w:cs="Times New Roman"/>
    </w:rPr>
  </w:style>
  <w:style w:type="character" w:styleId="ListLabel1207">
    <w:name w:val="ListLabel 1207"/>
    <w:qFormat/>
    <w:rPr>
      <w:rFonts w:cs="Times New Roman"/>
    </w:rPr>
  </w:style>
  <w:style w:type="character" w:styleId="ListLabel1208">
    <w:name w:val="ListLabel 1208"/>
    <w:qFormat/>
    <w:rPr>
      <w:rFonts w:cs="Times New Roman"/>
      <w:sz w:val="24"/>
    </w:rPr>
  </w:style>
  <w:style w:type="character" w:styleId="ListLabel1209">
    <w:name w:val="ListLabel 1209"/>
    <w:qFormat/>
    <w:rPr>
      <w:rFonts w:cs="Times New Roman"/>
    </w:rPr>
  </w:style>
  <w:style w:type="character" w:styleId="ListLabel1210">
    <w:name w:val="ListLabel 1210"/>
    <w:qFormat/>
    <w:rPr>
      <w:rFonts w:cs="Times New Roman"/>
    </w:rPr>
  </w:style>
  <w:style w:type="character" w:styleId="ListLabel1211">
    <w:name w:val="ListLabel 1211"/>
    <w:qFormat/>
    <w:rPr>
      <w:rFonts w:cs="Times New Roman"/>
    </w:rPr>
  </w:style>
  <w:style w:type="character" w:styleId="ListLabel1212">
    <w:name w:val="ListLabel 1212"/>
    <w:qFormat/>
    <w:rPr>
      <w:rFonts w:cs="Times New Roman"/>
    </w:rPr>
  </w:style>
  <w:style w:type="character" w:styleId="ListLabel1213">
    <w:name w:val="ListLabel 1213"/>
    <w:qFormat/>
    <w:rPr>
      <w:rFonts w:cs="Times New Roman"/>
    </w:rPr>
  </w:style>
  <w:style w:type="character" w:styleId="ListLabel1214">
    <w:name w:val="ListLabel 1214"/>
    <w:qFormat/>
    <w:rPr>
      <w:rFonts w:cs="Times New Roman"/>
    </w:rPr>
  </w:style>
  <w:style w:type="character" w:styleId="ListLabel1215">
    <w:name w:val="ListLabel 1215"/>
    <w:qFormat/>
    <w:rPr>
      <w:rFonts w:cs="Times New Roman"/>
    </w:rPr>
  </w:style>
  <w:style w:type="character" w:styleId="ListLabel1216">
    <w:name w:val="ListLabel 1216"/>
    <w:qFormat/>
    <w:rPr>
      <w:rFonts w:cs="Times New Roman"/>
    </w:rPr>
  </w:style>
  <w:style w:type="character" w:styleId="ListLabel1217">
    <w:name w:val="ListLabel 1217"/>
    <w:qFormat/>
    <w:rPr>
      <w:rFonts w:cs="OpenSymbol"/>
    </w:rPr>
  </w:style>
  <w:style w:type="character" w:styleId="ListLabel1218">
    <w:name w:val="ListLabel 1218"/>
    <w:qFormat/>
    <w:rPr>
      <w:rFonts w:cs="OpenSymbol"/>
    </w:rPr>
  </w:style>
  <w:style w:type="character" w:styleId="ListLabel1219">
    <w:name w:val="ListLabel 1219"/>
    <w:qFormat/>
    <w:rPr>
      <w:rFonts w:cs="OpenSymbol"/>
    </w:rPr>
  </w:style>
  <w:style w:type="character" w:styleId="ListLabel1220">
    <w:name w:val="ListLabel 1220"/>
    <w:qFormat/>
    <w:rPr>
      <w:rFonts w:cs="OpenSymbol"/>
    </w:rPr>
  </w:style>
  <w:style w:type="character" w:styleId="ListLabel1221">
    <w:name w:val="ListLabel 1221"/>
    <w:qFormat/>
    <w:rPr>
      <w:rFonts w:cs="OpenSymbol"/>
    </w:rPr>
  </w:style>
  <w:style w:type="character" w:styleId="ListLabel1222">
    <w:name w:val="ListLabel 1222"/>
    <w:qFormat/>
    <w:rPr>
      <w:rFonts w:cs="OpenSymbol"/>
    </w:rPr>
  </w:style>
  <w:style w:type="character" w:styleId="ListLabel1223">
    <w:name w:val="ListLabel 1223"/>
    <w:qFormat/>
    <w:rPr>
      <w:rFonts w:cs="OpenSymbol"/>
    </w:rPr>
  </w:style>
  <w:style w:type="character" w:styleId="ListLabel1224">
    <w:name w:val="ListLabel 1224"/>
    <w:qFormat/>
    <w:rPr>
      <w:rFonts w:cs="OpenSymbol"/>
    </w:rPr>
  </w:style>
  <w:style w:type="character" w:styleId="ListLabel1225">
    <w:name w:val="ListLabel 1225"/>
    <w:qFormat/>
    <w:rPr>
      <w:rFonts w:cs="OpenSymbol"/>
    </w:rPr>
  </w:style>
  <w:style w:type="character" w:styleId="ListLabel1226">
    <w:name w:val="ListLabel 1226"/>
    <w:qFormat/>
    <w:rPr>
      <w:b w:val="false"/>
      <w:bCs w:val="false"/>
      <w:sz w:val="24"/>
      <w:szCs w:val="24"/>
    </w:rPr>
  </w:style>
  <w:style w:type="character" w:styleId="ListLabel1227">
    <w:name w:val="ListLabel 1227"/>
    <w:qFormat/>
    <w:rPr>
      <w:sz w:val="24"/>
      <w:szCs w:val="24"/>
    </w:rPr>
  </w:style>
  <w:style w:type="character" w:styleId="ListLabel1228">
    <w:name w:val="ListLabel 1228"/>
    <w:qFormat/>
    <w:rPr>
      <w:rFonts w:cs="Times New Roman"/>
      <w:sz w:val="24"/>
    </w:rPr>
  </w:style>
  <w:style w:type="character" w:styleId="ListLabel1229">
    <w:name w:val="ListLabel 1229"/>
    <w:qFormat/>
    <w:rPr>
      <w:rFonts w:cs="Times New Roman"/>
    </w:rPr>
  </w:style>
  <w:style w:type="character" w:styleId="ListLabel1230">
    <w:name w:val="ListLabel 1230"/>
    <w:qFormat/>
    <w:rPr>
      <w:rFonts w:cs="Times New Roman"/>
    </w:rPr>
  </w:style>
  <w:style w:type="character" w:styleId="ListLabel1231">
    <w:name w:val="ListLabel 1231"/>
    <w:qFormat/>
    <w:rPr>
      <w:rFonts w:cs="Times New Roman"/>
    </w:rPr>
  </w:style>
  <w:style w:type="character" w:styleId="ListLabel1232">
    <w:name w:val="ListLabel 1232"/>
    <w:qFormat/>
    <w:rPr>
      <w:rFonts w:cs="Times New Roman"/>
    </w:rPr>
  </w:style>
  <w:style w:type="character" w:styleId="ListLabel1233">
    <w:name w:val="ListLabel 1233"/>
    <w:qFormat/>
    <w:rPr>
      <w:rFonts w:cs="Times New Roman"/>
    </w:rPr>
  </w:style>
  <w:style w:type="character" w:styleId="ListLabel1234">
    <w:name w:val="ListLabel 1234"/>
    <w:qFormat/>
    <w:rPr>
      <w:rFonts w:cs="Times New Roman"/>
    </w:rPr>
  </w:style>
  <w:style w:type="character" w:styleId="ListLabel1235">
    <w:name w:val="ListLabel 1235"/>
    <w:qFormat/>
    <w:rPr>
      <w:rFonts w:cs="Times New Roman"/>
    </w:rPr>
  </w:style>
  <w:style w:type="character" w:styleId="ListLabel1236">
    <w:name w:val="ListLabel 1236"/>
    <w:qFormat/>
    <w:rPr>
      <w:rFonts w:cs="Times New Roman"/>
    </w:rPr>
  </w:style>
  <w:style w:type="character" w:styleId="ListLabel1237">
    <w:name w:val="ListLabel 1237"/>
    <w:qFormat/>
    <w:rPr>
      <w:rFonts w:cs="Times New Roman"/>
      <w:sz w:val="24"/>
    </w:rPr>
  </w:style>
  <w:style w:type="character" w:styleId="ListLabel1238">
    <w:name w:val="ListLabel 1238"/>
    <w:qFormat/>
    <w:rPr>
      <w:rFonts w:cs="Times New Roman"/>
    </w:rPr>
  </w:style>
  <w:style w:type="character" w:styleId="ListLabel1239">
    <w:name w:val="ListLabel 1239"/>
    <w:qFormat/>
    <w:rPr>
      <w:rFonts w:cs="Times New Roman"/>
    </w:rPr>
  </w:style>
  <w:style w:type="character" w:styleId="ListLabel1240">
    <w:name w:val="ListLabel 1240"/>
    <w:qFormat/>
    <w:rPr>
      <w:rFonts w:cs="Times New Roman"/>
    </w:rPr>
  </w:style>
  <w:style w:type="character" w:styleId="ListLabel1241">
    <w:name w:val="ListLabel 1241"/>
    <w:qFormat/>
    <w:rPr>
      <w:rFonts w:cs="Times New Roman"/>
    </w:rPr>
  </w:style>
  <w:style w:type="character" w:styleId="ListLabel1242">
    <w:name w:val="ListLabel 1242"/>
    <w:qFormat/>
    <w:rPr>
      <w:rFonts w:cs="Times New Roman"/>
    </w:rPr>
  </w:style>
  <w:style w:type="character" w:styleId="ListLabel1243">
    <w:name w:val="ListLabel 1243"/>
    <w:qFormat/>
    <w:rPr>
      <w:rFonts w:cs="Times New Roman"/>
    </w:rPr>
  </w:style>
  <w:style w:type="character" w:styleId="ListLabel1244">
    <w:name w:val="ListLabel 1244"/>
    <w:qFormat/>
    <w:rPr>
      <w:rFonts w:cs="Times New Roman"/>
    </w:rPr>
  </w:style>
  <w:style w:type="character" w:styleId="ListLabel1245">
    <w:name w:val="ListLabel 1245"/>
    <w:qFormat/>
    <w:rPr>
      <w:rFonts w:cs="Times New Roman"/>
    </w:rPr>
  </w:style>
  <w:style w:type="character" w:styleId="ListLabel1246">
    <w:name w:val="ListLabel 1246"/>
    <w:qFormat/>
    <w:rPr>
      <w:rFonts w:cs="Times New Roman"/>
      <w:sz w:val="24"/>
    </w:rPr>
  </w:style>
  <w:style w:type="character" w:styleId="ListLabel1247">
    <w:name w:val="ListLabel 1247"/>
    <w:qFormat/>
    <w:rPr>
      <w:rFonts w:cs="Times New Roman"/>
    </w:rPr>
  </w:style>
  <w:style w:type="character" w:styleId="ListLabel1248">
    <w:name w:val="ListLabel 1248"/>
    <w:qFormat/>
    <w:rPr>
      <w:rFonts w:cs="Times New Roman"/>
    </w:rPr>
  </w:style>
  <w:style w:type="character" w:styleId="ListLabel1249">
    <w:name w:val="ListLabel 1249"/>
    <w:qFormat/>
    <w:rPr>
      <w:rFonts w:cs="Times New Roman"/>
    </w:rPr>
  </w:style>
  <w:style w:type="character" w:styleId="ListLabel1250">
    <w:name w:val="ListLabel 1250"/>
    <w:qFormat/>
    <w:rPr>
      <w:rFonts w:cs="Times New Roman"/>
    </w:rPr>
  </w:style>
  <w:style w:type="character" w:styleId="ListLabel1251">
    <w:name w:val="ListLabel 1251"/>
    <w:qFormat/>
    <w:rPr>
      <w:rFonts w:cs="Times New Roman"/>
    </w:rPr>
  </w:style>
  <w:style w:type="character" w:styleId="ListLabel1252">
    <w:name w:val="ListLabel 1252"/>
    <w:qFormat/>
    <w:rPr>
      <w:rFonts w:cs="Times New Roman"/>
    </w:rPr>
  </w:style>
  <w:style w:type="character" w:styleId="ListLabel1253">
    <w:name w:val="ListLabel 1253"/>
    <w:qFormat/>
    <w:rPr>
      <w:rFonts w:cs="Times New Roman"/>
    </w:rPr>
  </w:style>
  <w:style w:type="character" w:styleId="ListLabel1254">
    <w:name w:val="ListLabel 1254"/>
    <w:qFormat/>
    <w:rPr>
      <w:rFonts w:cs="Times New Roman"/>
    </w:rPr>
  </w:style>
  <w:style w:type="character" w:styleId="ListLabel1255">
    <w:name w:val="ListLabel 1255"/>
    <w:qFormat/>
    <w:rPr>
      <w:rFonts w:cs="OpenSymbol"/>
    </w:rPr>
  </w:style>
  <w:style w:type="character" w:styleId="ListLabel1256">
    <w:name w:val="ListLabel 1256"/>
    <w:qFormat/>
    <w:rPr>
      <w:rFonts w:cs="OpenSymbol"/>
    </w:rPr>
  </w:style>
  <w:style w:type="character" w:styleId="ListLabel1257">
    <w:name w:val="ListLabel 1257"/>
    <w:qFormat/>
    <w:rPr>
      <w:rFonts w:cs="OpenSymbol"/>
    </w:rPr>
  </w:style>
  <w:style w:type="character" w:styleId="ListLabel1258">
    <w:name w:val="ListLabel 1258"/>
    <w:qFormat/>
    <w:rPr>
      <w:rFonts w:cs="OpenSymbol"/>
    </w:rPr>
  </w:style>
  <w:style w:type="character" w:styleId="ListLabel1259">
    <w:name w:val="ListLabel 1259"/>
    <w:qFormat/>
    <w:rPr>
      <w:rFonts w:cs="OpenSymbol"/>
    </w:rPr>
  </w:style>
  <w:style w:type="character" w:styleId="ListLabel1260">
    <w:name w:val="ListLabel 1260"/>
    <w:qFormat/>
    <w:rPr>
      <w:rFonts w:cs="OpenSymbol"/>
    </w:rPr>
  </w:style>
  <w:style w:type="character" w:styleId="ListLabel1261">
    <w:name w:val="ListLabel 1261"/>
    <w:qFormat/>
    <w:rPr>
      <w:rFonts w:cs="OpenSymbol"/>
    </w:rPr>
  </w:style>
  <w:style w:type="character" w:styleId="ListLabel1262">
    <w:name w:val="ListLabel 1262"/>
    <w:qFormat/>
    <w:rPr>
      <w:rFonts w:cs="OpenSymbol"/>
    </w:rPr>
  </w:style>
  <w:style w:type="character" w:styleId="ListLabel1263">
    <w:name w:val="ListLabel 1263"/>
    <w:qFormat/>
    <w:rPr>
      <w:rFonts w:cs="OpenSymbol"/>
    </w:rPr>
  </w:style>
  <w:style w:type="character" w:styleId="ListLabel1264">
    <w:name w:val="ListLabel 1264"/>
    <w:qFormat/>
    <w:rPr>
      <w:b w:val="false"/>
      <w:bCs w:val="false"/>
      <w:sz w:val="24"/>
      <w:szCs w:val="24"/>
    </w:rPr>
  </w:style>
  <w:style w:type="character" w:styleId="ListLabel1265">
    <w:name w:val="ListLabel 1265"/>
    <w:qFormat/>
    <w:rPr>
      <w:sz w:val="24"/>
      <w:szCs w:val="24"/>
    </w:rPr>
  </w:style>
  <w:style w:type="character" w:styleId="ListLabel1266">
    <w:name w:val="ListLabel 1266"/>
    <w:qFormat/>
    <w:rPr>
      <w:rFonts w:cs="Times New Roman"/>
      <w:sz w:val="24"/>
    </w:rPr>
  </w:style>
  <w:style w:type="character" w:styleId="ListLabel1267">
    <w:name w:val="ListLabel 1267"/>
    <w:qFormat/>
    <w:rPr>
      <w:rFonts w:cs="Times New Roman"/>
    </w:rPr>
  </w:style>
  <w:style w:type="character" w:styleId="ListLabel1268">
    <w:name w:val="ListLabel 1268"/>
    <w:qFormat/>
    <w:rPr>
      <w:rFonts w:cs="Times New Roman"/>
    </w:rPr>
  </w:style>
  <w:style w:type="character" w:styleId="ListLabel1269">
    <w:name w:val="ListLabel 1269"/>
    <w:qFormat/>
    <w:rPr>
      <w:rFonts w:cs="Times New Roman"/>
    </w:rPr>
  </w:style>
  <w:style w:type="character" w:styleId="ListLabel1270">
    <w:name w:val="ListLabel 1270"/>
    <w:qFormat/>
    <w:rPr>
      <w:rFonts w:cs="Times New Roman"/>
    </w:rPr>
  </w:style>
  <w:style w:type="character" w:styleId="ListLabel1271">
    <w:name w:val="ListLabel 1271"/>
    <w:qFormat/>
    <w:rPr>
      <w:rFonts w:cs="Times New Roman"/>
    </w:rPr>
  </w:style>
  <w:style w:type="character" w:styleId="ListLabel1272">
    <w:name w:val="ListLabel 1272"/>
    <w:qFormat/>
    <w:rPr>
      <w:rFonts w:cs="Times New Roman"/>
    </w:rPr>
  </w:style>
  <w:style w:type="character" w:styleId="ListLabel1273">
    <w:name w:val="ListLabel 1273"/>
    <w:qFormat/>
    <w:rPr>
      <w:rFonts w:cs="Times New Roman"/>
    </w:rPr>
  </w:style>
  <w:style w:type="character" w:styleId="ListLabel1274">
    <w:name w:val="ListLabel 1274"/>
    <w:qFormat/>
    <w:rPr>
      <w:rFonts w:cs="Times New Roman"/>
    </w:rPr>
  </w:style>
  <w:style w:type="character" w:styleId="ListLabel1275">
    <w:name w:val="ListLabel 1275"/>
    <w:qFormat/>
    <w:rPr>
      <w:rFonts w:cs="Times New Roman"/>
      <w:sz w:val="24"/>
    </w:rPr>
  </w:style>
  <w:style w:type="character" w:styleId="ListLabel1276">
    <w:name w:val="ListLabel 1276"/>
    <w:qFormat/>
    <w:rPr>
      <w:rFonts w:cs="Times New Roman"/>
    </w:rPr>
  </w:style>
  <w:style w:type="character" w:styleId="ListLabel1277">
    <w:name w:val="ListLabel 1277"/>
    <w:qFormat/>
    <w:rPr>
      <w:rFonts w:cs="Times New Roman"/>
    </w:rPr>
  </w:style>
  <w:style w:type="character" w:styleId="ListLabel1278">
    <w:name w:val="ListLabel 1278"/>
    <w:qFormat/>
    <w:rPr>
      <w:rFonts w:cs="Times New Roman"/>
    </w:rPr>
  </w:style>
  <w:style w:type="character" w:styleId="ListLabel1279">
    <w:name w:val="ListLabel 1279"/>
    <w:qFormat/>
    <w:rPr>
      <w:rFonts w:cs="Times New Roman"/>
    </w:rPr>
  </w:style>
  <w:style w:type="character" w:styleId="ListLabel1280">
    <w:name w:val="ListLabel 1280"/>
    <w:qFormat/>
    <w:rPr>
      <w:rFonts w:cs="Times New Roman"/>
    </w:rPr>
  </w:style>
  <w:style w:type="character" w:styleId="ListLabel1281">
    <w:name w:val="ListLabel 1281"/>
    <w:qFormat/>
    <w:rPr>
      <w:rFonts w:cs="Times New Roman"/>
    </w:rPr>
  </w:style>
  <w:style w:type="character" w:styleId="ListLabel1282">
    <w:name w:val="ListLabel 1282"/>
    <w:qFormat/>
    <w:rPr>
      <w:rFonts w:cs="Times New Roman"/>
    </w:rPr>
  </w:style>
  <w:style w:type="character" w:styleId="ListLabel1283">
    <w:name w:val="ListLabel 1283"/>
    <w:qFormat/>
    <w:rPr>
      <w:rFonts w:cs="Times New Roman"/>
    </w:rPr>
  </w:style>
  <w:style w:type="character" w:styleId="ListLabel1284">
    <w:name w:val="ListLabel 1284"/>
    <w:qFormat/>
    <w:rPr>
      <w:rFonts w:cs="Times New Roman"/>
      <w:sz w:val="24"/>
    </w:rPr>
  </w:style>
  <w:style w:type="character" w:styleId="ListLabel1285">
    <w:name w:val="ListLabel 1285"/>
    <w:qFormat/>
    <w:rPr>
      <w:rFonts w:cs="Times New Roman"/>
    </w:rPr>
  </w:style>
  <w:style w:type="character" w:styleId="ListLabel1286">
    <w:name w:val="ListLabel 1286"/>
    <w:qFormat/>
    <w:rPr>
      <w:rFonts w:cs="Times New Roman"/>
    </w:rPr>
  </w:style>
  <w:style w:type="character" w:styleId="ListLabel1287">
    <w:name w:val="ListLabel 1287"/>
    <w:qFormat/>
    <w:rPr>
      <w:rFonts w:cs="Times New Roman"/>
    </w:rPr>
  </w:style>
  <w:style w:type="character" w:styleId="ListLabel1288">
    <w:name w:val="ListLabel 1288"/>
    <w:qFormat/>
    <w:rPr>
      <w:rFonts w:cs="Times New Roman"/>
    </w:rPr>
  </w:style>
  <w:style w:type="character" w:styleId="ListLabel1289">
    <w:name w:val="ListLabel 1289"/>
    <w:qFormat/>
    <w:rPr>
      <w:rFonts w:cs="Times New Roman"/>
    </w:rPr>
  </w:style>
  <w:style w:type="character" w:styleId="ListLabel1290">
    <w:name w:val="ListLabel 1290"/>
    <w:qFormat/>
    <w:rPr>
      <w:rFonts w:cs="Times New Roman"/>
    </w:rPr>
  </w:style>
  <w:style w:type="character" w:styleId="ListLabel1291">
    <w:name w:val="ListLabel 1291"/>
    <w:qFormat/>
    <w:rPr>
      <w:rFonts w:cs="Times New Roman"/>
    </w:rPr>
  </w:style>
  <w:style w:type="character" w:styleId="ListLabel1292">
    <w:name w:val="ListLabel 1292"/>
    <w:qFormat/>
    <w:rPr>
      <w:rFonts w:cs="Times New Roman"/>
    </w:rPr>
  </w:style>
  <w:style w:type="character" w:styleId="ListLabel1293">
    <w:name w:val="ListLabel 1293"/>
    <w:qFormat/>
    <w:rPr>
      <w:rFonts w:cs="OpenSymbol"/>
    </w:rPr>
  </w:style>
  <w:style w:type="character" w:styleId="ListLabel1294">
    <w:name w:val="ListLabel 1294"/>
    <w:qFormat/>
    <w:rPr>
      <w:rFonts w:cs="OpenSymbol"/>
    </w:rPr>
  </w:style>
  <w:style w:type="character" w:styleId="ListLabel1295">
    <w:name w:val="ListLabel 1295"/>
    <w:qFormat/>
    <w:rPr>
      <w:rFonts w:cs="OpenSymbol"/>
    </w:rPr>
  </w:style>
  <w:style w:type="character" w:styleId="ListLabel1296">
    <w:name w:val="ListLabel 1296"/>
    <w:qFormat/>
    <w:rPr>
      <w:rFonts w:cs="OpenSymbol"/>
    </w:rPr>
  </w:style>
  <w:style w:type="character" w:styleId="ListLabel1297">
    <w:name w:val="ListLabel 1297"/>
    <w:qFormat/>
    <w:rPr>
      <w:rFonts w:cs="OpenSymbol"/>
    </w:rPr>
  </w:style>
  <w:style w:type="character" w:styleId="ListLabel1298">
    <w:name w:val="ListLabel 1298"/>
    <w:qFormat/>
    <w:rPr>
      <w:rFonts w:cs="OpenSymbol"/>
    </w:rPr>
  </w:style>
  <w:style w:type="character" w:styleId="ListLabel1299">
    <w:name w:val="ListLabel 1299"/>
    <w:qFormat/>
    <w:rPr>
      <w:rFonts w:cs="OpenSymbol"/>
    </w:rPr>
  </w:style>
  <w:style w:type="character" w:styleId="ListLabel1300">
    <w:name w:val="ListLabel 1300"/>
    <w:qFormat/>
    <w:rPr>
      <w:rFonts w:cs="OpenSymbol"/>
    </w:rPr>
  </w:style>
  <w:style w:type="character" w:styleId="ListLabel1301">
    <w:name w:val="ListLabel 1301"/>
    <w:qFormat/>
    <w:rPr>
      <w:rFonts w:cs="OpenSymbol"/>
    </w:rPr>
  </w:style>
  <w:style w:type="character" w:styleId="ListLabel1302">
    <w:name w:val="ListLabel 1302"/>
    <w:qFormat/>
    <w:rPr>
      <w:b w:val="false"/>
      <w:bCs w:val="false"/>
      <w:sz w:val="24"/>
      <w:szCs w:val="24"/>
    </w:rPr>
  </w:style>
  <w:style w:type="character" w:styleId="ListLabel1303">
    <w:name w:val="ListLabel 1303"/>
    <w:qFormat/>
    <w:rPr>
      <w:sz w:val="24"/>
      <w:szCs w:val="24"/>
    </w:rPr>
  </w:style>
  <w:style w:type="character" w:styleId="ListLabel1304">
    <w:name w:val="ListLabel 1304"/>
    <w:qFormat/>
    <w:rPr>
      <w:rFonts w:cs="Times New Roman"/>
      <w:sz w:val="24"/>
    </w:rPr>
  </w:style>
  <w:style w:type="character" w:styleId="ListLabel1305">
    <w:name w:val="ListLabel 1305"/>
    <w:qFormat/>
    <w:rPr>
      <w:rFonts w:cs="Times New Roman"/>
    </w:rPr>
  </w:style>
  <w:style w:type="character" w:styleId="ListLabel1306">
    <w:name w:val="ListLabel 1306"/>
    <w:qFormat/>
    <w:rPr>
      <w:rFonts w:cs="Times New Roman"/>
    </w:rPr>
  </w:style>
  <w:style w:type="character" w:styleId="ListLabel1307">
    <w:name w:val="ListLabel 1307"/>
    <w:qFormat/>
    <w:rPr>
      <w:rFonts w:cs="Times New Roman"/>
    </w:rPr>
  </w:style>
  <w:style w:type="character" w:styleId="ListLabel1308">
    <w:name w:val="ListLabel 1308"/>
    <w:qFormat/>
    <w:rPr>
      <w:rFonts w:cs="Times New Roman"/>
    </w:rPr>
  </w:style>
  <w:style w:type="character" w:styleId="ListLabel1309">
    <w:name w:val="ListLabel 1309"/>
    <w:qFormat/>
    <w:rPr>
      <w:rFonts w:cs="Times New Roman"/>
    </w:rPr>
  </w:style>
  <w:style w:type="character" w:styleId="ListLabel1310">
    <w:name w:val="ListLabel 1310"/>
    <w:qFormat/>
    <w:rPr>
      <w:rFonts w:cs="Times New Roman"/>
    </w:rPr>
  </w:style>
  <w:style w:type="character" w:styleId="ListLabel1311">
    <w:name w:val="ListLabel 1311"/>
    <w:qFormat/>
    <w:rPr>
      <w:rFonts w:cs="Times New Roman"/>
    </w:rPr>
  </w:style>
  <w:style w:type="character" w:styleId="ListLabel1312">
    <w:name w:val="ListLabel 1312"/>
    <w:qFormat/>
    <w:rPr>
      <w:rFonts w:cs="Times New Roman"/>
    </w:rPr>
  </w:style>
  <w:style w:type="character" w:styleId="ListLabel1313">
    <w:name w:val="ListLabel 1313"/>
    <w:qFormat/>
    <w:rPr>
      <w:rFonts w:cs="Times New Roman"/>
      <w:sz w:val="24"/>
    </w:rPr>
  </w:style>
  <w:style w:type="character" w:styleId="ListLabel1314">
    <w:name w:val="ListLabel 1314"/>
    <w:qFormat/>
    <w:rPr>
      <w:rFonts w:cs="Times New Roman"/>
    </w:rPr>
  </w:style>
  <w:style w:type="character" w:styleId="ListLabel1315">
    <w:name w:val="ListLabel 1315"/>
    <w:qFormat/>
    <w:rPr>
      <w:rFonts w:cs="Times New Roman"/>
    </w:rPr>
  </w:style>
  <w:style w:type="character" w:styleId="ListLabel1316">
    <w:name w:val="ListLabel 1316"/>
    <w:qFormat/>
    <w:rPr>
      <w:rFonts w:cs="Times New Roman"/>
    </w:rPr>
  </w:style>
  <w:style w:type="character" w:styleId="ListLabel1317">
    <w:name w:val="ListLabel 1317"/>
    <w:qFormat/>
    <w:rPr>
      <w:rFonts w:cs="Times New Roman"/>
    </w:rPr>
  </w:style>
  <w:style w:type="character" w:styleId="ListLabel1318">
    <w:name w:val="ListLabel 1318"/>
    <w:qFormat/>
    <w:rPr>
      <w:rFonts w:cs="Times New Roman"/>
    </w:rPr>
  </w:style>
  <w:style w:type="character" w:styleId="ListLabel1319">
    <w:name w:val="ListLabel 1319"/>
    <w:qFormat/>
    <w:rPr>
      <w:rFonts w:cs="Times New Roman"/>
    </w:rPr>
  </w:style>
  <w:style w:type="character" w:styleId="ListLabel1320">
    <w:name w:val="ListLabel 1320"/>
    <w:qFormat/>
    <w:rPr>
      <w:rFonts w:cs="Times New Roman"/>
    </w:rPr>
  </w:style>
  <w:style w:type="character" w:styleId="ListLabel1321">
    <w:name w:val="ListLabel 1321"/>
    <w:qFormat/>
    <w:rPr>
      <w:rFonts w:cs="Times New Roman"/>
    </w:rPr>
  </w:style>
  <w:style w:type="character" w:styleId="ListLabel1322">
    <w:name w:val="ListLabel 1322"/>
    <w:qFormat/>
    <w:rPr>
      <w:rFonts w:cs="Times New Roman"/>
      <w:sz w:val="24"/>
    </w:rPr>
  </w:style>
  <w:style w:type="character" w:styleId="ListLabel1323">
    <w:name w:val="ListLabel 1323"/>
    <w:qFormat/>
    <w:rPr>
      <w:rFonts w:cs="Times New Roman"/>
    </w:rPr>
  </w:style>
  <w:style w:type="character" w:styleId="ListLabel1324">
    <w:name w:val="ListLabel 1324"/>
    <w:qFormat/>
    <w:rPr>
      <w:rFonts w:cs="Times New Roman"/>
    </w:rPr>
  </w:style>
  <w:style w:type="character" w:styleId="ListLabel1325">
    <w:name w:val="ListLabel 1325"/>
    <w:qFormat/>
    <w:rPr>
      <w:rFonts w:cs="Times New Roman"/>
    </w:rPr>
  </w:style>
  <w:style w:type="character" w:styleId="ListLabel1326">
    <w:name w:val="ListLabel 1326"/>
    <w:qFormat/>
    <w:rPr>
      <w:rFonts w:cs="Times New Roman"/>
    </w:rPr>
  </w:style>
  <w:style w:type="character" w:styleId="ListLabel1327">
    <w:name w:val="ListLabel 1327"/>
    <w:qFormat/>
    <w:rPr>
      <w:rFonts w:cs="Times New Roman"/>
    </w:rPr>
  </w:style>
  <w:style w:type="character" w:styleId="ListLabel1328">
    <w:name w:val="ListLabel 1328"/>
    <w:qFormat/>
    <w:rPr>
      <w:rFonts w:cs="Times New Roman"/>
    </w:rPr>
  </w:style>
  <w:style w:type="character" w:styleId="ListLabel1329">
    <w:name w:val="ListLabel 1329"/>
    <w:qFormat/>
    <w:rPr>
      <w:rFonts w:cs="Times New Roman"/>
    </w:rPr>
  </w:style>
  <w:style w:type="character" w:styleId="ListLabel1330">
    <w:name w:val="ListLabel 1330"/>
    <w:qFormat/>
    <w:rPr>
      <w:rFonts w:cs="Times New Roman"/>
    </w:rPr>
  </w:style>
  <w:style w:type="character" w:styleId="ListLabel1331">
    <w:name w:val="ListLabel 1331"/>
    <w:qFormat/>
    <w:rPr>
      <w:rFonts w:cs="OpenSymbol"/>
    </w:rPr>
  </w:style>
  <w:style w:type="character" w:styleId="ListLabel1332">
    <w:name w:val="ListLabel 1332"/>
    <w:qFormat/>
    <w:rPr>
      <w:rFonts w:cs="OpenSymbol"/>
    </w:rPr>
  </w:style>
  <w:style w:type="character" w:styleId="ListLabel1333">
    <w:name w:val="ListLabel 1333"/>
    <w:qFormat/>
    <w:rPr>
      <w:rFonts w:cs="OpenSymbol"/>
    </w:rPr>
  </w:style>
  <w:style w:type="character" w:styleId="ListLabel1334">
    <w:name w:val="ListLabel 1334"/>
    <w:qFormat/>
    <w:rPr>
      <w:rFonts w:cs="OpenSymbol"/>
    </w:rPr>
  </w:style>
  <w:style w:type="character" w:styleId="ListLabel1335">
    <w:name w:val="ListLabel 1335"/>
    <w:qFormat/>
    <w:rPr>
      <w:rFonts w:cs="OpenSymbol"/>
    </w:rPr>
  </w:style>
  <w:style w:type="character" w:styleId="ListLabel1336">
    <w:name w:val="ListLabel 1336"/>
    <w:qFormat/>
    <w:rPr>
      <w:rFonts w:cs="OpenSymbol"/>
    </w:rPr>
  </w:style>
  <w:style w:type="character" w:styleId="ListLabel1337">
    <w:name w:val="ListLabel 1337"/>
    <w:qFormat/>
    <w:rPr>
      <w:rFonts w:cs="OpenSymbol"/>
    </w:rPr>
  </w:style>
  <w:style w:type="character" w:styleId="ListLabel1338">
    <w:name w:val="ListLabel 1338"/>
    <w:qFormat/>
    <w:rPr>
      <w:rFonts w:cs="OpenSymbol"/>
    </w:rPr>
  </w:style>
  <w:style w:type="character" w:styleId="ListLabel1339">
    <w:name w:val="ListLabel 1339"/>
    <w:qFormat/>
    <w:rPr>
      <w:rFonts w:cs="OpenSymbol"/>
    </w:rPr>
  </w:style>
  <w:style w:type="character" w:styleId="ListLabel1340">
    <w:name w:val="ListLabel 1340"/>
    <w:qFormat/>
    <w:rPr>
      <w:b w:val="false"/>
      <w:bCs w:val="false"/>
      <w:sz w:val="24"/>
      <w:szCs w:val="24"/>
    </w:rPr>
  </w:style>
  <w:style w:type="character" w:styleId="ListLabel1341">
    <w:name w:val="ListLabel 1341"/>
    <w:qFormat/>
    <w:rPr/>
  </w:style>
  <w:style w:type="character" w:styleId="ListLabel1342">
    <w:name w:val="ListLabel 1342"/>
    <w:qFormat/>
    <w:rPr>
      <w:sz w:val="24"/>
      <w:szCs w:val="24"/>
    </w:rPr>
  </w:style>
  <w:style w:type="character" w:styleId="ListLabel1343">
    <w:name w:val="ListLabel 1343"/>
    <w:qFormat/>
    <w:rPr>
      <w:rFonts w:cs="Times New Roman"/>
      <w:sz w:val="24"/>
    </w:rPr>
  </w:style>
  <w:style w:type="character" w:styleId="ListLabel1344">
    <w:name w:val="ListLabel 1344"/>
    <w:qFormat/>
    <w:rPr>
      <w:rFonts w:cs="Times New Roman"/>
    </w:rPr>
  </w:style>
  <w:style w:type="character" w:styleId="ListLabel1345">
    <w:name w:val="ListLabel 1345"/>
    <w:qFormat/>
    <w:rPr>
      <w:rFonts w:cs="Times New Roman"/>
    </w:rPr>
  </w:style>
  <w:style w:type="character" w:styleId="ListLabel1346">
    <w:name w:val="ListLabel 1346"/>
    <w:qFormat/>
    <w:rPr>
      <w:rFonts w:cs="Times New Roman"/>
    </w:rPr>
  </w:style>
  <w:style w:type="character" w:styleId="ListLabel1347">
    <w:name w:val="ListLabel 1347"/>
    <w:qFormat/>
    <w:rPr>
      <w:rFonts w:cs="Times New Roman"/>
    </w:rPr>
  </w:style>
  <w:style w:type="character" w:styleId="ListLabel1348">
    <w:name w:val="ListLabel 1348"/>
    <w:qFormat/>
    <w:rPr>
      <w:rFonts w:cs="Times New Roman"/>
    </w:rPr>
  </w:style>
  <w:style w:type="character" w:styleId="ListLabel1349">
    <w:name w:val="ListLabel 1349"/>
    <w:qFormat/>
    <w:rPr>
      <w:rFonts w:cs="Times New Roman"/>
    </w:rPr>
  </w:style>
  <w:style w:type="character" w:styleId="ListLabel1350">
    <w:name w:val="ListLabel 1350"/>
    <w:qFormat/>
    <w:rPr>
      <w:rFonts w:cs="Times New Roman"/>
    </w:rPr>
  </w:style>
  <w:style w:type="character" w:styleId="ListLabel1351">
    <w:name w:val="ListLabel 1351"/>
    <w:qFormat/>
    <w:rPr>
      <w:rFonts w:cs="Times New Roman"/>
    </w:rPr>
  </w:style>
  <w:style w:type="character" w:styleId="ListLabel1352">
    <w:name w:val="ListLabel 1352"/>
    <w:qFormat/>
    <w:rPr>
      <w:rFonts w:cs="Times New Roman"/>
      <w:sz w:val="24"/>
    </w:rPr>
  </w:style>
  <w:style w:type="character" w:styleId="ListLabel1353">
    <w:name w:val="ListLabel 1353"/>
    <w:qFormat/>
    <w:rPr>
      <w:rFonts w:cs="Times New Roman"/>
    </w:rPr>
  </w:style>
  <w:style w:type="character" w:styleId="ListLabel1354">
    <w:name w:val="ListLabel 1354"/>
    <w:qFormat/>
    <w:rPr>
      <w:rFonts w:cs="Times New Roman"/>
    </w:rPr>
  </w:style>
  <w:style w:type="character" w:styleId="ListLabel1355">
    <w:name w:val="ListLabel 1355"/>
    <w:qFormat/>
    <w:rPr>
      <w:rFonts w:cs="Times New Roman"/>
    </w:rPr>
  </w:style>
  <w:style w:type="character" w:styleId="ListLabel1356">
    <w:name w:val="ListLabel 1356"/>
    <w:qFormat/>
    <w:rPr>
      <w:rFonts w:cs="Times New Roman"/>
    </w:rPr>
  </w:style>
  <w:style w:type="character" w:styleId="ListLabel1357">
    <w:name w:val="ListLabel 1357"/>
    <w:qFormat/>
    <w:rPr>
      <w:rFonts w:cs="Times New Roman"/>
    </w:rPr>
  </w:style>
  <w:style w:type="character" w:styleId="ListLabel1358">
    <w:name w:val="ListLabel 1358"/>
    <w:qFormat/>
    <w:rPr>
      <w:rFonts w:cs="Times New Roman"/>
    </w:rPr>
  </w:style>
  <w:style w:type="character" w:styleId="ListLabel1359">
    <w:name w:val="ListLabel 1359"/>
    <w:qFormat/>
    <w:rPr>
      <w:rFonts w:cs="Times New Roman"/>
    </w:rPr>
  </w:style>
  <w:style w:type="character" w:styleId="ListLabel1360">
    <w:name w:val="ListLabel 1360"/>
    <w:qFormat/>
    <w:rPr>
      <w:rFonts w:cs="Times New Roman"/>
    </w:rPr>
  </w:style>
  <w:style w:type="character" w:styleId="ListLabel1361">
    <w:name w:val="ListLabel 1361"/>
    <w:qFormat/>
    <w:rPr>
      <w:rFonts w:cs="Times New Roman"/>
      <w:sz w:val="24"/>
    </w:rPr>
  </w:style>
  <w:style w:type="character" w:styleId="ListLabel1362">
    <w:name w:val="ListLabel 1362"/>
    <w:qFormat/>
    <w:rPr>
      <w:rFonts w:cs="Times New Roman"/>
    </w:rPr>
  </w:style>
  <w:style w:type="character" w:styleId="ListLabel1363">
    <w:name w:val="ListLabel 1363"/>
    <w:qFormat/>
    <w:rPr>
      <w:rFonts w:cs="Times New Roman"/>
    </w:rPr>
  </w:style>
  <w:style w:type="character" w:styleId="ListLabel1364">
    <w:name w:val="ListLabel 1364"/>
    <w:qFormat/>
    <w:rPr>
      <w:rFonts w:cs="Times New Roman"/>
    </w:rPr>
  </w:style>
  <w:style w:type="character" w:styleId="ListLabel1365">
    <w:name w:val="ListLabel 1365"/>
    <w:qFormat/>
    <w:rPr>
      <w:rFonts w:cs="Times New Roman"/>
    </w:rPr>
  </w:style>
  <w:style w:type="character" w:styleId="ListLabel1366">
    <w:name w:val="ListLabel 1366"/>
    <w:qFormat/>
    <w:rPr>
      <w:rFonts w:cs="Times New Roman"/>
    </w:rPr>
  </w:style>
  <w:style w:type="character" w:styleId="ListLabel1367">
    <w:name w:val="ListLabel 1367"/>
    <w:qFormat/>
    <w:rPr>
      <w:rFonts w:cs="Times New Roman"/>
    </w:rPr>
  </w:style>
  <w:style w:type="character" w:styleId="ListLabel1368">
    <w:name w:val="ListLabel 1368"/>
    <w:qFormat/>
    <w:rPr>
      <w:rFonts w:cs="Times New Roman"/>
    </w:rPr>
  </w:style>
  <w:style w:type="character" w:styleId="ListLabel1369">
    <w:name w:val="ListLabel 1369"/>
    <w:qFormat/>
    <w:rPr>
      <w:rFonts w:cs="Times New Roman"/>
    </w:rPr>
  </w:style>
  <w:style w:type="character" w:styleId="ListLabel1370">
    <w:name w:val="ListLabel 1370"/>
    <w:qFormat/>
    <w:rPr>
      <w:rFonts w:cs="OpenSymbol"/>
    </w:rPr>
  </w:style>
  <w:style w:type="character" w:styleId="ListLabel1371">
    <w:name w:val="ListLabel 1371"/>
    <w:qFormat/>
    <w:rPr>
      <w:rFonts w:cs="OpenSymbol"/>
    </w:rPr>
  </w:style>
  <w:style w:type="character" w:styleId="ListLabel1372">
    <w:name w:val="ListLabel 1372"/>
    <w:qFormat/>
    <w:rPr>
      <w:rFonts w:cs="OpenSymbol"/>
    </w:rPr>
  </w:style>
  <w:style w:type="character" w:styleId="ListLabel1373">
    <w:name w:val="ListLabel 1373"/>
    <w:qFormat/>
    <w:rPr>
      <w:rFonts w:cs="OpenSymbol"/>
    </w:rPr>
  </w:style>
  <w:style w:type="character" w:styleId="ListLabel1374">
    <w:name w:val="ListLabel 1374"/>
    <w:qFormat/>
    <w:rPr>
      <w:rFonts w:cs="OpenSymbol"/>
    </w:rPr>
  </w:style>
  <w:style w:type="character" w:styleId="ListLabel1375">
    <w:name w:val="ListLabel 1375"/>
    <w:qFormat/>
    <w:rPr>
      <w:rFonts w:cs="OpenSymbol"/>
    </w:rPr>
  </w:style>
  <w:style w:type="character" w:styleId="ListLabel1376">
    <w:name w:val="ListLabel 1376"/>
    <w:qFormat/>
    <w:rPr>
      <w:rFonts w:cs="OpenSymbol"/>
    </w:rPr>
  </w:style>
  <w:style w:type="character" w:styleId="ListLabel1377">
    <w:name w:val="ListLabel 1377"/>
    <w:qFormat/>
    <w:rPr>
      <w:rFonts w:cs="OpenSymbol"/>
    </w:rPr>
  </w:style>
  <w:style w:type="character" w:styleId="ListLabel1378">
    <w:name w:val="ListLabel 1378"/>
    <w:qFormat/>
    <w:rPr>
      <w:rFonts w:cs="OpenSymbol"/>
    </w:rPr>
  </w:style>
  <w:style w:type="character" w:styleId="ListLabel1379">
    <w:name w:val="ListLabel 1379"/>
    <w:qFormat/>
    <w:rPr>
      <w:b w:val="false"/>
      <w:bCs w:val="false"/>
      <w:sz w:val="24"/>
      <w:szCs w:val="24"/>
    </w:rPr>
  </w:style>
  <w:style w:type="character" w:styleId="ListLabel1380">
    <w:name w:val="ListLabel 1380"/>
    <w:qFormat/>
    <w:rPr/>
  </w:style>
  <w:style w:type="character" w:styleId="ListLabel1381">
    <w:name w:val="ListLabel 1381"/>
    <w:qFormat/>
    <w:rPr>
      <w:sz w:val="24"/>
      <w:szCs w:val="24"/>
    </w:rPr>
  </w:style>
  <w:style w:type="character" w:styleId="ConsPlusNormal">
    <w:name w:val="ConsPlusNormal Знак"/>
    <w:qFormat/>
    <w:rPr>
      <w:rFonts w:ascii="Arial" w:hAnsi="Arial" w:cs="Arial"/>
      <w:lang w:val="ru-RU" w:bidi="ar-SA"/>
    </w:rPr>
  </w:style>
  <w:style w:type="character" w:styleId="21">
    <w:name w:val="Знак Знак2"/>
    <w:basedOn w:val="Style14"/>
    <w:qFormat/>
    <w:rPr>
      <w:rFonts w:ascii="Courier New" w:hAnsi="Courier New" w:cs="Courier New"/>
      <w:lang w:val="ru-RU" w:bidi="ar-SA"/>
    </w:rPr>
  </w:style>
  <w:style w:type="character" w:styleId="Style17">
    <w:name w:val=" Знак Знак"/>
    <w:basedOn w:val="Style14"/>
    <w:qFormat/>
    <w:rPr>
      <w:sz w:val="24"/>
      <w:szCs w:val="24"/>
    </w:rPr>
  </w:style>
  <w:style w:type="character" w:styleId="12">
    <w:name w:val=" Знак Знак1"/>
    <w:basedOn w:val="Style14"/>
    <w:qFormat/>
    <w:rPr>
      <w:sz w:val="24"/>
      <w:szCs w:val="24"/>
    </w:rPr>
  </w:style>
  <w:style w:type="character" w:styleId="4">
    <w:name w:val=" Знак Знак4"/>
    <w:basedOn w:val="Style14"/>
    <w:qFormat/>
    <w:rPr>
      <w:b/>
      <w:sz w:val="28"/>
    </w:rPr>
  </w:style>
  <w:style w:type="character" w:styleId="5">
    <w:name w:val=" Знак Знак5"/>
    <w:basedOn w:val="Style14"/>
    <w:qFormat/>
    <w:rPr>
      <w:rFonts w:ascii="Tahoma" w:hAnsi="Tahoma" w:cs="Tahoma"/>
      <w:sz w:val="16"/>
      <w:szCs w:val="16"/>
    </w:rPr>
  </w:style>
  <w:style w:type="character" w:styleId="6">
    <w:name w:val=" Знак Знак6"/>
    <w:basedOn w:val="Style14"/>
    <w:qFormat/>
    <w:rPr>
      <w:sz w:val="24"/>
      <w:szCs w:val="24"/>
    </w:rPr>
  </w:style>
  <w:style w:type="character" w:styleId="7">
    <w:name w:val=" Знак Знак7"/>
    <w:basedOn w:val="Style14"/>
    <w:qFormat/>
    <w:rPr>
      <w:rFonts w:ascii="Arial" w:hAnsi="Arial" w:cs="Arial"/>
      <w:b/>
      <w:bCs/>
      <w:kern w:val="2"/>
      <w:sz w:val="26"/>
      <w:szCs w:val="26"/>
    </w:rPr>
  </w:style>
  <w:style w:type="character" w:styleId="8">
    <w:name w:val=" Знак Знак8"/>
    <w:basedOn w:val="Style14"/>
    <w:qFormat/>
    <w:rPr>
      <w:rFonts w:ascii="Arial" w:hAnsi="Arial" w:cs="Arial"/>
      <w:b/>
      <w:bCs/>
      <w:i/>
      <w:iCs/>
      <w:sz w:val="28"/>
      <w:szCs w:val="28"/>
    </w:rPr>
  </w:style>
  <w:style w:type="character" w:styleId="9">
    <w:name w:val=" Знак Знак9"/>
    <w:basedOn w:val="Style14"/>
    <w:qFormat/>
    <w:rPr>
      <w:b/>
      <w:bCs/>
      <w:sz w:val="24"/>
      <w:szCs w:val="24"/>
    </w:rPr>
  </w:style>
  <w:style w:type="character" w:styleId="22">
    <w:name w:val=" Знак Знак2"/>
    <w:basedOn w:val="Style14"/>
    <w:qFormat/>
    <w:rPr>
      <w:rFonts w:ascii="Courier New" w:hAnsi="Courier New" w:cs="Courier New"/>
      <w:lang w:val="ru-RU" w:bidi="ar-SA"/>
    </w:rPr>
  </w:style>
  <w:style w:type="character" w:styleId="31">
    <w:name w:val=" Знак Знак3"/>
    <w:basedOn w:val="Style14"/>
    <w:qFormat/>
    <w:rPr>
      <w:lang w:val="ru-RU" w:bidi="ar-SA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3z3">
    <w:name w:val="WW8Num23z3"/>
    <w:qFormat/>
    <w:rPr/>
  </w:style>
  <w:style w:type="character" w:styleId="WW8Num23z2">
    <w:name w:val="WW8Num23z2"/>
    <w:qFormat/>
    <w:rPr/>
  </w:style>
  <w:style w:type="character" w:styleId="WW8Num23z1">
    <w:name w:val="WW8Num23z1"/>
    <w:qFormat/>
    <w:rPr/>
  </w:style>
  <w:style w:type="character" w:styleId="WW8Num23z0">
    <w:name w:val="WW8Num23z0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/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1z2">
    <w:name w:val="WW8Num21z2"/>
    <w:qFormat/>
    <w:rPr/>
  </w:style>
  <w:style w:type="character" w:styleId="WW8Num21z1">
    <w:name w:val="WW8Num21z1"/>
    <w:qFormat/>
    <w:rPr/>
  </w:style>
  <w:style w:type="character" w:styleId="WW8Num21z0">
    <w:name w:val="WW8Num21z0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/>
  </w:style>
  <w:style w:type="character" w:styleId="WW8Num20z1">
    <w:name w:val="WW8Num20z1"/>
    <w:qFormat/>
    <w:rPr/>
  </w:style>
  <w:style w:type="character" w:styleId="WW8Num20z0">
    <w:name w:val="WW8Num20z0"/>
    <w:qFormat/>
    <w:rPr/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9z2">
    <w:name w:val="WW8Num19z2"/>
    <w:qFormat/>
    <w:rPr/>
  </w:style>
  <w:style w:type="character" w:styleId="WW8Num19z1">
    <w:name w:val="WW8Num19z1"/>
    <w:qFormat/>
    <w:rPr/>
  </w:style>
  <w:style w:type="character" w:styleId="WW8Num19z0">
    <w:name w:val="WW8Num19z0"/>
    <w:qFormat/>
    <w:rPr>
      <w:sz w:val="18"/>
    </w:rPr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/>
  </w:style>
  <w:style w:type="character" w:styleId="WW8Num18z2">
    <w:name w:val="WW8Num18z2"/>
    <w:qFormat/>
    <w:rPr/>
  </w:style>
  <w:style w:type="character" w:styleId="WW8Num18z1">
    <w:name w:val="WW8Num18z1"/>
    <w:qFormat/>
    <w:rPr/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>
      <w:rFonts w:ascii="Times New Roman" w:hAnsi="Times New Roman" w:eastAsia="Times New Roman" w:cs="Times New Roman"/>
    </w:rPr>
  </w:style>
  <w:style w:type="character" w:styleId="WW8Num17z1">
    <w:name w:val="WW8Num17z1"/>
    <w:qFormat/>
    <w:rPr/>
  </w:style>
  <w:style w:type="character" w:styleId="WW8Num17z0">
    <w:name w:val="WW8Num17z0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6z2">
    <w:name w:val="WW8Num16z2"/>
    <w:qFormat/>
    <w:rPr/>
  </w:style>
  <w:style w:type="character" w:styleId="WW8Num16z1">
    <w:name w:val="WW8Num16z1"/>
    <w:qFormat/>
    <w:rPr/>
  </w:style>
  <w:style w:type="character" w:styleId="WW8Num16z0">
    <w:name w:val="WW8Num16z0"/>
    <w:qFormat/>
    <w:rPr>
      <w:sz w:val="18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WW8Num13z1">
    <w:name w:val="WW8Num13z1"/>
    <w:qFormat/>
    <w:rPr/>
  </w:style>
  <w:style w:type="character" w:styleId="WW8Num13z0">
    <w:name w:val="WW8Num13z0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12z1">
    <w:name w:val="WW8Num12z1"/>
    <w:qFormat/>
    <w:rPr/>
  </w:style>
  <w:style w:type="character" w:styleId="WW8Num12z0">
    <w:name w:val="WW8Num12z0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0z0">
    <w:name w:val="WW8Num10z0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ListLabel1382">
    <w:name w:val="ListLabel 1382"/>
    <w:qFormat/>
    <w:rPr>
      <w:rFonts w:cs="Times New Roman"/>
      <w:sz w:val="24"/>
    </w:rPr>
  </w:style>
  <w:style w:type="character" w:styleId="ListLabel1383">
    <w:name w:val="ListLabel 1383"/>
    <w:qFormat/>
    <w:rPr>
      <w:rFonts w:cs="Times New Roman"/>
    </w:rPr>
  </w:style>
  <w:style w:type="character" w:styleId="ListLabel1384">
    <w:name w:val="ListLabel 1384"/>
    <w:qFormat/>
    <w:rPr>
      <w:rFonts w:cs="Times New Roman"/>
    </w:rPr>
  </w:style>
  <w:style w:type="character" w:styleId="ListLabel1385">
    <w:name w:val="ListLabel 1385"/>
    <w:qFormat/>
    <w:rPr>
      <w:rFonts w:cs="Times New Roman"/>
    </w:rPr>
  </w:style>
  <w:style w:type="character" w:styleId="ListLabel1386">
    <w:name w:val="ListLabel 1386"/>
    <w:qFormat/>
    <w:rPr>
      <w:rFonts w:cs="Times New Roman"/>
    </w:rPr>
  </w:style>
  <w:style w:type="character" w:styleId="ListLabel1387">
    <w:name w:val="ListLabel 1387"/>
    <w:qFormat/>
    <w:rPr>
      <w:rFonts w:cs="Times New Roman"/>
    </w:rPr>
  </w:style>
  <w:style w:type="character" w:styleId="ListLabel1388">
    <w:name w:val="ListLabel 1388"/>
    <w:qFormat/>
    <w:rPr>
      <w:rFonts w:cs="Times New Roman"/>
    </w:rPr>
  </w:style>
  <w:style w:type="character" w:styleId="ListLabel1389">
    <w:name w:val="ListLabel 1389"/>
    <w:qFormat/>
    <w:rPr>
      <w:rFonts w:cs="Times New Roman"/>
    </w:rPr>
  </w:style>
  <w:style w:type="character" w:styleId="ListLabel1390">
    <w:name w:val="ListLabel 1390"/>
    <w:qFormat/>
    <w:rPr>
      <w:rFonts w:cs="Times New Roman"/>
    </w:rPr>
  </w:style>
  <w:style w:type="character" w:styleId="ListLabel1391">
    <w:name w:val="ListLabel 1391"/>
    <w:qFormat/>
    <w:rPr>
      <w:rFonts w:cs="Times New Roman"/>
      <w:sz w:val="24"/>
    </w:rPr>
  </w:style>
  <w:style w:type="character" w:styleId="ListLabel1392">
    <w:name w:val="ListLabel 1392"/>
    <w:qFormat/>
    <w:rPr>
      <w:rFonts w:cs="Times New Roman"/>
    </w:rPr>
  </w:style>
  <w:style w:type="character" w:styleId="ListLabel1393">
    <w:name w:val="ListLabel 1393"/>
    <w:qFormat/>
    <w:rPr>
      <w:rFonts w:cs="Times New Roman"/>
    </w:rPr>
  </w:style>
  <w:style w:type="character" w:styleId="ListLabel1394">
    <w:name w:val="ListLabel 1394"/>
    <w:qFormat/>
    <w:rPr>
      <w:rFonts w:cs="Times New Roman"/>
    </w:rPr>
  </w:style>
  <w:style w:type="character" w:styleId="ListLabel1395">
    <w:name w:val="ListLabel 1395"/>
    <w:qFormat/>
    <w:rPr>
      <w:rFonts w:cs="Times New Roman"/>
    </w:rPr>
  </w:style>
  <w:style w:type="character" w:styleId="ListLabel1396">
    <w:name w:val="ListLabel 1396"/>
    <w:qFormat/>
    <w:rPr>
      <w:rFonts w:cs="Times New Roman"/>
    </w:rPr>
  </w:style>
  <w:style w:type="character" w:styleId="ListLabel1397">
    <w:name w:val="ListLabel 1397"/>
    <w:qFormat/>
    <w:rPr>
      <w:rFonts w:cs="Times New Roman"/>
    </w:rPr>
  </w:style>
  <w:style w:type="character" w:styleId="ListLabel1398">
    <w:name w:val="ListLabel 1398"/>
    <w:qFormat/>
    <w:rPr>
      <w:rFonts w:cs="Times New Roman"/>
    </w:rPr>
  </w:style>
  <w:style w:type="character" w:styleId="ListLabel1399">
    <w:name w:val="ListLabel 1399"/>
    <w:qFormat/>
    <w:rPr>
      <w:rFonts w:cs="Times New Roman"/>
    </w:rPr>
  </w:style>
  <w:style w:type="character" w:styleId="ListLabel1400">
    <w:name w:val="ListLabel 1400"/>
    <w:qFormat/>
    <w:rPr>
      <w:rFonts w:cs="Times New Roman"/>
      <w:sz w:val="24"/>
    </w:rPr>
  </w:style>
  <w:style w:type="character" w:styleId="ListLabel1401">
    <w:name w:val="ListLabel 1401"/>
    <w:qFormat/>
    <w:rPr>
      <w:rFonts w:cs="Times New Roman"/>
    </w:rPr>
  </w:style>
  <w:style w:type="character" w:styleId="ListLabel1402">
    <w:name w:val="ListLabel 1402"/>
    <w:qFormat/>
    <w:rPr>
      <w:rFonts w:cs="Times New Roman"/>
    </w:rPr>
  </w:style>
  <w:style w:type="character" w:styleId="ListLabel1403">
    <w:name w:val="ListLabel 1403"/>
    <w:qFormat/>
    <w:rPr>
      <w:rFonts w:cs="Times New Roman"/>
    </w:rPr>
  </w:style>
  <w:style w:type="character" w:styleId="ListLabel1404">
    <w:name w:val="ListLabel 1404"/>
    <w:qFormat/>
    <w:rPr>
      <w:rFonts w:cs="Times New Roman"/>
    </w:rPr>
  </w:style>
  <w:style w:type="character" w:styleId="ListLabel1405">
    <w:name w:val="ListLabel 1405"/>
    <w:qFormat/>
    <w:rPr>
      <w:rFonts w:cs="Times New Roman"/>
    </w:rPr>
  </w:style>
  <w:style w:type="character" w:styleId="ListLabel1406">
    <w:name w:val="ListLabel 1406"/>
    <w:qFormat/>
    <w:rPr>
      <w:rFonts w:cs="Times New Roman"/>
    </w:rPr>
  </w:style>
  <w:style w:type="character" w:styleId="ListLabel1407">
    <w:name w:val="ListLabel 1407"/>
    <w:qFormat/>
    <w:rPr>
      <w:rFonts w:cs="Times New Roman"/>
    </w:rPr>
  </w:style>
  <w:style w:type="character" w:styleId="ListLabel1408">
    <w:name w:val="ListLabel 1408"/>
    <w:qFormat/>
    <w:rPr>
      <w:rFonts w:cs="Times New Roman"/>
    </w:rPr>
  </w:style>
  <w:style w:type="character" w:styleId="ListLabel1409">
    <w:name w:val="ListLabel 1409"/>
    <w:qFormat/>
    <w:rPr>
      <w:rFonts w:cs="OpenSymbol"/>
    </w:rPr>
  </w:style>
  <w:style w:type="character" w:styleId="ListLabel1410">
    <w:name w:val="ListLabel 1410"/>
    <w:qFormat/>
    <w:rPr>
      <w:rFonts w:cs="OpenSymbol"/>
    </w:rPr>
  </w:style>
  <w:style w:type="character" w:styleId="ListLabel1411">
    <w:name w:val="ListLabel 1411"/>
    <w:qFormat/>
    <w:rPr>
      <w:rFonts w:cs="OpenSymbol"/>
    </w:rPr>
  </w:style>
  <w:style w:type="character" w:styleId="ListLabel1412">
    <w:name w:val="ListLabel 1412"/>
    <w:qFormat/>
    <w:rPr>
      <w:rFonts w:cs="OpenSymbol"/>
    </w:rPr>
  </w:style>
  <w:style w:type="character" w:styleId="ListLabel1413">
    <w:name w:val="ListLabel 1413"/>
    <w:qFormat/>
    <w:rPr>
      <w:rFonts w:cs="OpenSymbol"/>
    </w:rPr>
  </w:style>
  <w:style w:type="character" w:styleId="ListLabel1414">
    <w:name w:val="ListLabel 1414"/>
    <w:qFormat/>
    <w:rPr>
      <w:rFonts w:cs="OpenSymbol"/>
    </w:rPr>
  </w:style>
  <w:style w:type="character" w:styleId="ListLabel1415">
    <w:name w:val="ListLabel 1415"/>
    <w:qFormat/>
    <w:rPr>
      <w:rFonts w:cs="OpenSymbol"/>
    </w:rPr>
  </w:style>
  <w:style w:type="character" w:styleId="ListLabel1416">
    <w:name w:val="ListLabel 1416"/>
    <w:qFormat/>
    <w:rPr>
      <w:rFonts w:cs="OpenSymbol"/>
    </w:rPr>
  </w:style>
  <w:style w:type="character" w:styleId="ListLabel1417">
    <w:name w:val="ListLabel 1417"/>
    <w:qFormat/>
    <w:rPr>
      <w:rFonts w:cs="OpenSymbol"/>
    </w:rPr>
  </w:style>
  <w:style w:type="character" w:styleId="ListLabel1418">
    <w:name w:val="ListLabel 1418"/>
    <w:qFormat/>
    <w:rPr>
      <w:b w:val="false"/>
      <w:bCs w:val="false"/>
      <w:sz w:val="24"/>
      <w:szCs w:val="24"/>
    </w:rPr>
  </w:style>
  <w:style w:type="character" w:styleId="ListLabel1419">
    <w:name w:val="ListLabel 1419"/>
    <w:qFormat/>
    <w:rPr/>
  </w:style>
  <w:style w:type="character" w:styleId="ListLabel1420">
    <w:name w:val="ListLabel 1420"/>
    <w:qFormat/>
    <w:rPr>
      <w:sz w:val="24"/>
      <w:szCs w:val="24"/>
    </w:rPr>
  </w:style>
  <w:style w:type="character" w:styleId="ListLabel1421">
    <w:name w:val="ListLabel 1421"/>
    <w:qFormat/>
    <w:rPr>
      <w:rFonts w:cs="Times New Roman"/>
      <w:sz w:val="24"/>
    </w:rPr>
  </w:style>
  <w:style w:type="character" w:styleId="ListLabel1422">
    <w:name w:val="ListLabel 1422"/>
    <w:qFormat/>
    <w:rPr>
      <w:rFonts w:cs="Times New Roman"/>
    </w:rPr>
  </w:style>
  <w:style w:type="character" w:styleId="ListLabel1423">
    <w:name w:val="ListLabel 1423"/>
    <w:qFormat/>
    <w:rPr>
      <w:rFonts w:cs="Times New Roman"/>
    </w:rPr>
  </w:style>
  <w:style w:type="character" w:styleId="ListLabel1424">
    <w:name w:val="ListLabel 1424"/>
    <w:qFormat/>
    <w:rPr>
      <w:rFonts w:cs="Times New Roman"/>
    </w:rPr>
  </w:style>
  <w:style w:type="character" w:styleId="ListLabel1425">
    <w:name w:val="ListLabel 1425"/>
    <w:qFormat/>
    <w:rPr>
      <w:rFonts w:cs="Times New Roman"/>
    </w:rPr>
  </w:style>
  <w:style w:type="character" w:styleId="ListLabel1426">
    <w:name w:val="ListLabel 1426"/>
    <w:qFormat/>
    <w:rPr>
      <w:rFonts w:cs="Times New Roman"/>
    </w:rPr>
  </w:style>
  <w:style w:type="character" w:styleId="ListLabel1427">
    <w:name w:val="ListLabel 1427"/>
    <w:qFormat/>
    <w:rPr>
      <w:rFonts w:cs="Times New Roman"/>
    </w:rPr>
  </w:style>
  <w:style w:type="character" w:styleId="ListLabel1428">
    <w:name w:val="ListLabel 1428"/>
    <w:qFormat/>
    <w:rPr>
      <w:rFonts w:cs="Times New Roman"/>
    </w:rPr>
  </w:style>
  <w:style w:type="character" w:styleId="ListLabel1429">
    <w:name w:val="ListLabel 1429"/>
    <w:qFormat/>
    <w:rPr>
      <w:rFonts w:cs="Times New Roman"/>
    </w:rPr>
  </w:style>
  <w:style w:type="character" w:styleId="ListLabel1430">
    <w:name w:val="ListLabel 1430"/>
    <w:qFormat/>
    <w:rPr>
      <w:rFonts w:cs="Times New Roman"/>
      <w:sz w:val="24"/>
    </w:rPr>
  </w:style>
  <w:style w:type="character" w:styleId="ListLabel1431">
    <w:name w:val="ListLabel 1431"/>
    <w:qFormat/>
    <w:rPr>
      <w:rFonts w:cs="Times New Roman"/>
    </w:rPr>
  </w:style>
  <w:style w:type="character" w:styleId="ListLabel1432">
    <w:name w:val="ListLabel 1432"/>
    <w:qFormat/>
    <w:rPr>
      <w:rFonts w:cs="Times New Roman"/>
    </w:rPr>
  </w:style>
  <w:style w:type="character" w:styleId="ListLabel1433">
    <w:name w:val="ListLabel 1433"/>
    <w:qFormat/>
    <w:rPr>
      <w:rFonts w:cs="Times New Roman"/>
    </w:rPr>
  </w:style>
  <w:style w:type="character" w:styleId="ListLabel1434">
    <w:name w:val="ListLabel 1434"/>
    <w:qFormat/>
    <w:rPr>
      <w:rFonts w:cs="Times New Roman"/>
    </w:rPr>
  </w:style>
  <w:style w:type="character" w:styleId="ListLabel1435">
    <w:name w:val="ListLabel 1435"/>
    <w:qFormat/>
    <w:rPr>
      <w:rFonts w:cs="Times New Roman"/>
    </w:rPr>
  </w:style>
  <w:style w:type="character" w:styleId="ListLabel1436">
    <w:name w:val="ListLabel 1436"/>
    <w:qFormat/>
    <w:rPr>
      <w:rFonts w:cs="Times New Roman"/>
    </w:rPr>
  </w:style>
  <w:style w:type="character" w:styleId="ListLabel1437">
    <w:name w:val="ListLabel 1437"/>
    <w:qFormat/>
    <w:rPr>
      <w:rFonts w:cs="Times New Roman"/>
    </w:rPr>
  </w:style>
  <w:style w:type="character" w:styleId="ListLabel1438">
    <w:name w:val="ListLabel 1438"/>
    <w:qFormat/>
    <w:rPr>
      <w:rFonts w:cs="Times New Roman"/>
    </w:rPr>
  </w:style>
  <w:style w:type="character" w:styleId="ListLabel1439">
    <w:name w:val="ListLabel 1439"/>
    <w:qFormat/>
    <w:rPr>
      <w:rFonts w:cs="Times New Roman"/>
      <w:sz w:val="24"/>
    </w:rPr>
  </w:style>
  <w:style w:type="character" w:styleId="ListLabel1440">
    <w:name w:val="ListLabel 1440"/>
    <w:qFormat/>
    <w:rPr>
      <w:rFonts w:cs="Times New Roman"/>
    </w:rPr>
  </w:style>
  <w:style w:type="character" w:styleId="ListLabel1441">
    <w:name w:val="ListLabel 1441"/>
    <w:qFormat/>
    <w:rPr>
      <w:rFonts w:cs="Times New Roman"/>
    </w:rPr>
  </w:style>
  <w:style w:type="character" w:styleId="ListLabel1442">
    <w:name w:val="ListLabel 1442"/>
    <w:qFormat/>
    <w:rPr>
      <w:rFonts w:cs="Times New Roman"/>
    </w:rPr>
  </w:style>
  <w:style w:type="character" w:styleId="ListLabel1443">
    <w:name w:val="ListLabel 1443"/>
    <w:qFormat/>
    <w:rPr>
      <w:rFonts w:cs="Times New Roman"/>
    </w:rPr>
  </w:style>
  <w:style w:type="character" w:styleId="ListLabel1444">
    <w:name w:val="ListLabel 1444"/>
    <w:qFormat/>
    <w:rPr>
      <w:rFonts w:cs="Times New Roman"/>
    </w:rPr>
  </w:style>
  <w:style w:type="character" w:styleId="ListLabel1445">
    <w:name w:val="ListLabel 1445"/>
    <w:qFormat/>
    <w:rPr>
      <w:rFonts w:cs="Times New Roman"/>
    </w:rPr>
  </w:style>
  <w:style w:type="character" w:styleId="ListLabel1446">
    <w:name w:val="ListLabel 1446"/>
    <w:qFormat/>
    <w:rPr>
      <w:rFonts w:cs="Times New Roman"/>
    </w:rPr>
  </w:style>
  <w:style w:type="character" w:styleId="ListLabel1447">
    <w:name w:val="ListLabel 1447"/>
    <w:qFormat/>
    <w:rPr>
      <w:rFonts w:cs="Times New Roman"/>
    </w:rPr>
  </w:style>
  <w:style w:type="character" w:styleId="ListLabel1448">
    <w:name w:val="ListLabel 1448"/>
    <w:qFormat/>
    <w:rPr>
      <w:rFonts w:cs="OpenSymbol"/>
    </w:rPr>
  </w:style>
  <w:style w:type="character" w:styleId="ListLabel1449">
    <w:name w:val="ListLabel 1449"/>
    <w:qFormat/>
    <w:rPr>
      <w:rFonts w:cs="OpenSymbol"/>
    </w:rPr>
  </w:style>
  <w:style w:type="character" w:styleId="ListLabel1450">
    <w:name w:val="ListLabel 1450"/>
    <w:qFormat/>
    <w:rPr>
      <w:rFonts w:cs="OpenSymbol"/>
    </w:rPr>
  </w:style>
  <w:style w:type="character" w:styleId="ListLabel1451">
    <w:name w:val="ListLabel 1451"/>
    <w:qFormat/>
    <w:rPr>
      <w:rFonts w:cs="OpenSymbol"/>
    </w:rPr>
  </w:style>
  <w:style w:type="character" w:styleId="ListLabel1452">
    <w:name w:val="ListLabel 1452"/>
    <w:qFormat/>
    <w:rPr>
      <w:rFonts w:cs="OpenSymbol"/>
    </w:rPr>
  </w:style>
  <w:style w:type="character" w:styleId="ListLabel1453">
    <w:name w:val="ListLabel 1453"/>
    <w:qFormat/>
    <w:rPr>
      <w:rFonts w:cs="OpenSymbol"/>
    </w:rPr>
  </w:style>
  <w:style w:type="character" w:styleId="ListLabel1454">
    <w:name w:val="ListLabel 1454"/>
    <w:qFormat/>
    <w:rPr>
      <w:rFonts w:cs="OpenSymbol"/>
    </w:rPr>
  </w:style>
  <w:style w:type="character" w:styleId="ListLabel1455">
    <w:name w:val="ListLabel 1455"/>
    <w:qFormat/>
    <w:rPr>
      <w:rFonts w:cs="OpenSymbol"/>
    </w:rPr>
  </w:style>
  <w:style w:type="character" w:styleId="ListLabel1456">
    <w:name w:val="ListLabel 1456"/>
    <w:qFormat/>
    <w:rPr>
      <w:rFonts w:cs="OpenSymbol"/>
    </w:rPr>
  </w:style>
  <w:style w:type="character" w:styleId="ListLabel1457">
    <w:name w:val="ListLabel 1457"/>
    <w:qFormat/>
    <w:rPr>
      <w:b w:val="false"/>
      <w:bCs w:val="false"/>
      <w:sz w:val="24"/>
      <w:szCs w:val="24"/>
    </w:rPr>
  </w:style>
  <w:style w:type="character" w:styleId="ListLabel1458">
    <w:name w:val="ListLabel 1458"/>
    <w:qFormat/>
    <w:rPr/>
  </w:style>
  <w:style w:type="character" w:styleId="ListLabel1459">
    <w:name w:val="ListLabel 1459"/>
    <w:qFormat/>
    <w:rPr>
      <w:sz w:val="24"/>
      <w:szCs w:val="24"/>
    </w:rPr>
  </w:style>
  <w:style w:type="character" w:styleId="ListLabel1460">
    <w:name w:val="ListLabel 1460"/>
    <w:qFormat/>
    <w:rPr>
      <w:rFonts w:cs="Times New Roman"/>
      <w:sz w:val="24"/>
    </w:rPr>
  </w:style>
  <w:style w:type="character" w:styleId="ListLabel1461">
    <w:name w:val="ListLabel 1461"/>
    <w:qFormat/>
    <w:rPr>
      <w:rFonts w:cs="Times New Roman"/>
    </w:rPr>
  </w:style>
  <w:style w:type="character" w:styleId="ListLabel1462">
    <w:name w:val="ListLabel 1462"/>
    <w:qFormat/>
    <w:rPr>
      <w:rFonts w:cs="Times New Roman"/>
    </w:rPr>
  </w:style>
  <w:style w:type="character" w:styleId="ListLabel1463">
    <w:name w:val="ListLabel 1463"/>
    <w:qFormat/>
    <w:rPr>
      <w:rFonts w:cs="Times New Roman"/>
    </w:rPr>
  </w:style>
  <w:style w:type="character" w:styleId="ListLabel1464">
    <w:name w:val="ListLabel 1464"/>
    <w:qFormat/>
    <w:rPr>
      <w:rFonts w:cs="Times New Roman"/>
    </w:rPr>
  </w:style>
  <w:style w:type="character" w:styleId="ListLabel1465">
    <w:name w:val="ListLabel 1465"/>
    <w:qFormat/>
    <w:rPr>
      <w:rFonts w:cs="Times New Roman"/>
    </w:rPr>
  </w:style>
  <w:style w:type="character" w:styleId="ListLabel1466">
    <w:name w:val="ListLabel 1466"/>
    <w:qFormat/>
    <w:rPr>
      <w:rFonts w:cs="Times New Roman"/>
    </w:rPr>
  </w:style>
  <w:style w:type="character" w:styleId="ListLabel1467">
    <w:name w:val="ListLabel 1467"/>
    <w:qFormat/>
    <w:rPr>
      <w:rFonts w:cs="Times New Roman"/>
    </w:rPr>
  </w:style>
  <w:style w:type="character" w:styleId="ListLabel1468">
    <w:name w:val="ListLabel 1468"/>
    <w:qFormat/>
    <w:rPr>
      <w:rFonts w:cs="Times New Roman"/>
    </w:rPr>
  </w:style>
  <w:style w:type="character" w:styleId="ListLabel1469">
    <w:name w:val="ListLabel 1469"/>
    <w:qFormat/>
    <w:rPr>
      <w:rFonts w:cs="Times New Roman"/>
      <w:sz w:val="24"/>
    </w:rPr>
  </w:style>
  <w:style w:type="character" w:styleId="ListLabel1470">
    <w:name w:val="ListLabel 1470"/>
    <w:qFormat/>
    <w:rPr>
      <w:rFonts w:cs="Times New Roman"/>
    </w:rPr>
  </w:style>
  <w:style w:type="character" w:styleId="ListLabel1471">
    <w:name w:val="ListLabel 1471"/>
    <w:qFormat/>
    <w:rPr>
      <w:rFonts w:cs="Times New Roman"/>
    </w:rPr>
  </w:style>
  <w:style w:type="character" w:styleId="ListLabel1472">
    <w:name w:val="ListLabel 1472"/>
    <w:qFormat/>
    <w:rPr>
      <w:rFonts w:cs="Times New Roman"/>
    </w:rPr>
  </w:style>
  <w:style w:type="character" w:styleId="ListLabel1473">
    <w:name w:val="ListLabel 1473"/>
    <w:qFormat/>
    <w:rPr>
      <w:rFonts w:cs="Times New Roman"/>
    </w:rPr>
  </w:style>
  <w:style w:type="character" w:styleId="ListLabel1474">
    <w:name w:val="ListLabel 1474"/>
    <w:qFormat/>
    <w:rPr>
      <w:rFonts w:cs="Times New Roman"/>
    </w:rPr>
  </w:style>
  <w:style w:type="character" w:styleId="ListLabel1475">
    <w:name w:val="ListLabel 1475"/>
    <w:qFormat/>
    <w:rPr>
      <w:rFonts w:cs="Times New Roman"/>
    </w:rPr>
  </w:style>
  <w:style w:type="character" w:styleId="ListLabel1476">
    <w:name w:val="ListLabel 1476"/>
    <w:qFormat/>
    <w:rPr>
      <w:rFonts w:cs="Times New Roman"/>
    </w:rPr>
  </w:style>
  <w:style w:type="character" w:styleId="ListLabel1477">
    <w:name w:val="ListLabel 1477"/>
    <w:qFormat/>
    <w:rPr>
      <w:rFonts w:cs="Times New Roman"/>
    </w:rPr>
  </w:style>
  <w:style w:type="character" w:styleId="ListLabel1478">
    <w:name w:val="ListLabel 1478"/>
    <w:qFormat/>
    <w:rPr>
      <w:rFonts w:cs="Times New Roman"/>
      <w:sz w:val="24"/>
    </w:rPr>
  </w:style>
  <w:style w:type="character" w:styleId="ListLabel1479">
    <w:name w:val="ListLabel 1479"/>
    <w:qFormat/>
    <w:rPr>
      <w:rFonts w:cs="Times New Roman"/>
    </w:rPr>
  </w:style>
  <w:style w:type="character" w:styleId="ListLabel1480">
    <w:name w:val="ListLabel 1480"/>
    <w:qFormat/>
    <w:rPr>
      <w:rFonts w:cs="Times New Roman"/>
    </w:rPr>
  </w:style>
  <w:style w:type="character" w:styleId="ListLabel1481">
    <w:name w:val="ListLabel 1481"/>
    <w:qFormat/>
    <w:rPr>
      <w:rFonts w:cs="Times New Roman"/>
    </w:rPr>
  </w:style>
  <w:style w:type="character" w:styleId="ListLabel1482">
    <w:name w:val="ListLabel 1482"/>
    <w:qFormat/>
    <w:rPr>
      <w:rFonts w:cs="Times New Roman"/>
    </w:rPr>
  </w:style>
  <w:style w:type="character" w:styleId="ListLabel1483">
    <w:name w:val="ListLabel 1483"/>
    <w:qFormat/>
    <w:rPr>
      <w:rFonts w:cs="Times New Roman"/>
    </w:rPr>
  </w:style>
  <w:style w:type="character" w:styleId="ListLabel1484">
    <w:name w:val="ListLabel 1484"/>
    <w:qFormat/>
    <w:rPr>
      <w:rFonts w:cs="Times New Roman"/>
    </w:rPr>
  </w:style>
  <w:style w:type="character" w:styleId="ListLabel1485">
    <w:name w:val="ListLabel 1485"/>
    <w:qFormat/>
    <w:rPr>
      <w:rFonts w:cs="Times New Roman"/>
    </w:rPr>
  </w:style>
  <w:style w:type="character" w:styleId="ListLabel1486">
    <w:name w:val="ListLabel 1486"/>
    <w:qFormat/>
    <w:rPr>
      <w:rFonts w:cs="Times New Roman"/>
    </w:rPr>
  </w:style>
  <w:style w:type="character" w:styleId="ListLabel1487">
    <w:name w:val="ListLabel 1487"/>
    <w:qFormat/>
    <w:rPr>
      <w:rFonts w:cs="OpenSymbol"/>
    </w:rPr>
  </w:style>
  <w:style w:type="character" w:styleId="ListLabel1488">
    <w:name w:val="ListLabel 1488"/>
    <w:qFormat/>
    <w:rPr>
      <w:rFonts w:cs="OpenSymbol"/>
    </w:rPr>
  </w:style>
  <w:style w:type="character" w:styleId="ListLabel1489">
    <w:name w:val="ListLabel 1489"/>
    <w:qFormat/>
    <w:rPr>
      <w:rFonts w:cs="OpenSymbol"/>
    </w:rPr>
  </w:style>
  <w:style w:type="character" w:styleId="ListLabel1490">
    <w:name w:val="ListLabel 1490"/>
    <w:qFormat/>
    <w:rPr>
      <w:rFonts w:cs="OpenSymbol"/>
    </w:rPr>
  </w:style>
  <w:style w:type="character" w:styleId="ListLabel1491">
    <w:name w:val="ListLabel 1491"/>
    <w:qFormat/>
    <w:rPr>
      <w:rFonts w:cs="OpenSymbol"/>
    </w:rPr>
  </w:style>
  <w:style w:type="character" w:styleId="ListLabel1492">
    <w:name w:val="ListLabel 1492"/>
    <w:qFormat/>
    <w:rPr>
      <w:rFonts w:cs="OpenSymbol"/>
    </w:rPr>
  </w:style>
  <w:style w:type="character" w:styleId="ListLabel1493">
    <w:name w:val="ListLabel 1493"/>
    <w:qFormat/>
    <w:rPr>
      <w:rFonts w:cs="OpenSymbol"/>
    </w:rPr>
  </w:style>
  <w:style w:type="character" w:styleId="ListLabel1494">
    <w:name w:val="ListLabel 1494"/>
    <w:qFormat/>
    <w:rPr>
      <w:rFonts w:cs="OpenSymbol"/>
    </w:rPr>
  </w:style>
  <w:style w:type="character" w:styleId="ListLabel1495">
    <w:name w:val="ListLabel 1495"/>
    <w:qFormat/>
    <w:rPr>
      <w:rFonts w:cs="OpenSymbol"/>
    </w:rPr>
  </w:style>
  <w:style w:type="character" w:styleId="ListLabel1496">
    <w:name w:val="ListLabel 1496"/>
    <w:qFormat/>
    <w:rPr>
      <w:b w:val="false"/>
      <w:bCs w:val="false"/>
      <w:sz w:val="24"/>
      <w:szCs w:val="24"/>
    </w:rPr>
  </w:style>
  <w:style w:type="character" w:styleId="ListLabel1497">
    <w:name w:val="ListLabel 1497"/>
    <w:qFormat/>
    <w:rPr/>
  </w:style>
  <w:style w:type="character" w:styleId="ListLabel1498">
    <w:name w:val="ListLabel 1498"/>
    <w:qFormat/>
    <w:rPr>
      <w:sz w:val="24"/>
      <w:szCs w:val="24"/>
    </w:rPr>
  </w:style>
  <w:style w:type="character" w:styleId="ListLabel1499">
    <w:name w:val="ListLabel 1499"/>
    <w:qFormat/>
    <w:rPr>
      <w:b w:val="false"/>
      <w:bCs w:val="false"/>
      <w:sz w:val="24"/>
      <w:szCs w:val="24"/>
    </w:rPr>
  </w:style>
  <w:style w:type="character" w:styleId="ListLabel1500">
    <w:name w:val="ListLabel 1500"/>
    <w:qFormat/>
    <w:rPr/>
  </w:style>
  <w:style w:type="character" w:styleId="ListLabel1501">
    <w:name w:val="ListLabel 1501"/>
    <w:qFormat/>
    <w:rPr>
      <w:sz w:val="24"/>
      <w:szCs w:val="24"/>
    </w:rPr>
  </w:style>
  <w:style w:type="character" w:styleId="ListLabel1502">
    <w:name w:val="ListLabel 1502"/>
    <w:qFormat/>
    <w:rPr>
      <w:b w:val="false"/>
      <w:bCs w:val="false"/>
      <w:sz w:val="24"/>
      <w:szCs w:val="24"/>
    </w:rPr>
  </w:style>
  <w:style w:type="character" w:styleId="ListLabel1503">
    <w:name w:val="ListLabel 1503"/>
    <w:qFormat/>
    <w:rPr/>
  </w:style>
  <w:style w:type="character" w:styleId="ListLabel1504">
    <w:name w:val="ListLabel 1504"/>
    <w:qFormat/>
    <w:rPr>
      <w:sz w:val="24"/>
      <w:szCs w:val="24"/>
    </w:rPr>
  </w:style>
  <w:style w:type="character" w:styleId="ListLabel1505">
    <w:name w:val="ListLabel 1505"/>
    <w:qFormat/>
    <w:rPr>
      <w:b w:val="false"/>
      <w:bCs w:val="false"/>
      <w:sz w:val="24"/>
      <w:szCs w:val="24"/>
    </w:rPr>
  </w:style>
  <w:style w:type="character" w:styleId="ListLabel1506">
    <w:name w:val="ListLabel 1506"/>
    <w:qFormat/>
    <w:rPr/>
  </w:style>
  <w:style w:type="character" w:styleId="ListLabel1507">
    <w:name w:val="ListLabel 1507"/>
    <w:qFormat/>
    <w:rPr>
      <w:sz w:val="24"/>
      <w:szCs w:val="24"/>
    </w:rPr>
  </w:style>
  <w:style w:type="paragraph" w:styleId="Style18" w:customStyle="1">
    <w:name w:val="Заголовок"/>
    <w:basedOn w:val="Normal"/>
    <w:next w:val="Style19"/>
    <w:uiPriority w:val="99"/>
    <w:qFormat/>
    <w:rsid w:val="003177a4"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Style19">
    <w:name w:val="Body Text"/>
    <w:basedOn w:val="Normal"/>
    <w:link w:val="BodyTextChar"/>
    <w:uiPriority w:val="99"/>
    <w:rsid w:val="003177a4"/>
    <w:pPr>
      <w:spacing w:before="0" w:after="120"/>
    </w:pPr>
    <w:rPr/>
  </w:style>
  <w:style w:type="paragraph" w:styleId="Style20">
    <w:name w:val="List"/>
    <w:basedOn w:val="Style19"/>
    <w:uiPriority w:val="99"/>
    <w:rsid w:val="003177a4"/>
    <w:pPr/>
    <w:rPr>
      <w:rFonts w:cs="Tahoma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link w:val="BodyText2Char"/>
    <w:uiPriority w:val="99"/>
    <w:qFormat/>
    <w:rsid w:val="00cb2837"/>
    <w:pPr>
      <w:widowControl w:val="false"/>
      <w:suppressAutoHyphens w:val="false"/>
      <w:snapToGrid w:val="false"/>
      <w:spacing w:lineRule="auto" w:line="480" w:before="0" w:after="120"/>
    </w:pPr>
    <w:rPr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qFormat/>
    <w:rsid w:val="00cb2837"/>
    <w:pPr>
      <w:suppressAutoHyphens w:val="false"/>
    </w:pPr>
    <w:rPr>
      <w:rFonts w:ascii="Courier New" w:hAnsi="Courier New" w:cs="Courier New"/>
      <w:sz w:val="20"/>
      <w:szCs w:val="20"/>
      <w:lang w:eastAsia="ru-RU"/>
    </w:rPr>
  </w:style>
  <w:style w:type="paragraph" w:styleId="13" w:customStyle="1">
    <w:name w:val="Название1"/>
    <w:basedOn w:val="Normal"/>
    <w:uiPriority w:val="99"/>
    <w:qFormat/>
    <w:rsid w:val="003177a4"/>
    <w:pPr>
      <w:suppressLineNumbers/>
      <w:spacing w:before="120" w:after="120"/>
    </w:pPr>
    <w:rPr>
      <w:rFonts w:cs="Tahoma"/>
      <w:i/>
      <w:iCs/>
    </w:rPr>
  </w:style>
  <w:style w:type="paragraph" w:styleId="14" w:customStyle="1">
    <w:name w:val="Указатель1"/>
    <w:basedOn w:val="Normal"/>
    <w:uiPriority w:val="99"/>
    <w:qFormat/>
    <w:rsid w:val="003177a4"/>
    <w:pPr>
      <w:suppressLineNumbers/>
    </w:pPr>
    <w:rPr>
      <w:rFonts w:cs="Tahoma"/>
    </w:rPr>
  </w:style>
  <w:style w:type="paragraph" w:styleId="BalloonText">
    <w:name w:val="Balloon Text"/>
    <w:basedOn w:val="Normal"/>
    <w:link w:val="BalloonTextChar"/>
    <w:uiPriority w:val="99"/>
    <w:semiHidden/>
    <w:qFormat/>
    <w:rsid w:val="003177a4"/>
    <w:pPr/>
    <w:rPr>
      <w:rFonts w:ascii="Tahoma" w:hAnsi="Tahoma" w:cs="Tahoma"/>
      <w:sz w:val="16"/>
      <w:szCs w:val="16"/>
    </w:rPr>
  </w:style>
  <w:style w:type="paragraph" w:styleId="ConsPlusNonformat" w:customStyle="1">
    <w:name w:val="ConsPlusNonformat"/>
    <w:uiPriority w:val="99"/>
    <w:qFormat/>
    <w:rsid w:val="003177a4"/>
    <w:pPr>
      <w:widowControl w:val="false"/>
      <w:overflowPunct w:val="true"/>
      <w:bidi w:val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BodyText3">
    <w:name w:val="Body Text 3"/>
    <w:basedOn w:val="Normal"/>
    <w:link w:val="BodyText3Char"/>
    <w:uiPriority w:val="99"/>
    <w:qFormat/>
    <w:rsid w:val="003177a4"/>
    <w:pPr>
      <w:suppressAutoHyphens w:val="false"/>
      <w:jc w:val="both"/>
    </w:pPr>
    <w:rPr>
      <w:b/>
      <w:sz w:val="28"/>
      <w:szCs w:val="20"/>
      <w:lang w:eastAsia="ru-RU"/>
    </w:rPr>
  </w:style>
  <w:style w:type="paragraph" w:styleId="ConsPlusNormal1" w:customStyle="1">
    <w:name w:val="ConsPlusNormal"/>
    <w:uiPriority w:val="99"/>
    <w:qFormat/>
    <w:rsid w:val="003177a4"/>
    <w:pPr>
      <w:widowControl w:val="false"/>
      <w:overflowPunct w:val="true"/>
      <w:bidi w:val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5" w:customStyle="1">
    <w:name w:val="Знак Знак1 Знак Знак Знак Знак"/>
    <w:basedOn w:val="Normal"/>
    <w:uiPriority w:val="99"/>
    <w:qFormat/>
    <w:rsid w:val="003177a4"/>
    <w:pPr>
      <w:suppressAutoHyphens w:val="false"/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3177a4"/>
    <w:pPr>
      <w:ind w:left="708" w:hanging="0"/>
    </w:pPr>
    <w:rPr/>
  </w:style>
  <w:style w:type="paragraph" w:styleId="Annotationtext">
    <w:name w:val="annotation text"/>
    <w:basedOn w:val="Normal"/>
    <w:link w:val="CommentTextChar"/>
    <w:uiPriority w:val="99"/>
    <w:semiHidden/>
    <w:qFormat/>
    <w:rsid w:val="00a0394b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qFormat/>
    <w:rsid w:val="00a0394b"/>
    <w:pPr/>
    <w:rPr>
      <w:b/>
      <w:bCs/>
    </w:rPr>
  </w:style>
  <w:style w:type="paragraph" w:styleId="Style23">
    <w:name w:val="Header"/>
    <w:basedOn w:val="Normal"/>
    <w:link w:val="HeaderChar"/>
    <w:uiPriority w:val="99"/>
    <w:semiHidden/>
    <w:rsid w:val="00ce4493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FooterChar"/>
    <w:uiPriority w:val="99"/>
    <w:semiHidden/>
    <w:rsid w:val="00ce4493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tyle25">
    <w:name w:val="Title"/>
    <w:basedOn w:val="Normal"/>
    <w:next w:val="Style26"/>
    <w:link w:val="TitleChar"/>
    <w:uiPriority w:val="99"/>
    <w:qFormat/>
    <w:locked/>
    <w:rsid w:val="0046033a"/>
    <w:pPr>
      <w:ind w:firstLine="567"/>
      <w:jc w:val="center"/>
    </w:pPr>
    <w:rPr>
      <w:rFonts w:eastAsia="Calibri"/>
      <w:sz w:val="28"/>
      <w:szCs w:val="20"/>
    </w:rPr>
  </w:style>
  <w:style w:type="paragraph" w:styleId="Style26">
    <w:name w:val="Subtitle"/>
    <w:basedOn w:val="Normal"/>
    <w:link w:val="SubtitleChar"/>
    <w:uiPriority w:val="99"/>
    <w:qFormat/>
    <w:locked/>
    <w:rsid w:val="0046033a"/>
    <w:pPr>
      <w:spacing w:before="0" w:after="60"/>
      <w:jc w:val="center"/>
      <w:outlineLvl w:val="1"/>
    </w:pPr>
    <w:rPr>
      <w:rFonts w:ascii="Arial" w:hAnsi="Arial" w:cs="Arial"/>
    </w:rPr>
  </w:style>
  <w:style w:type="paragraph" w:styleId="Style27">
    <w:name w:val="Body Text Indent"/>
    <w:basedOn w:val="Normal"/>
    <w:link w:val="BodyTextIndentChar"/>
    <w:uiPriority w:val="99"/>
    <w:locked/>
    <w:rsid w:val="00c73f30"/>
    <w:pPr>
      <w:spacing w:before="0" w:after="120"/>
      <w:ind w:left="283" w:hanging="0"/>
    </w:pPr>
    <w:rPr/>
  </w:style>
  <w:style w:type="paragraph" w:styleId="211" w:customStyle="1">
    <w:name w:val="Основной текст с отступом 21"/>
    <w:basedOn w:val="Normal"/>
    <w:uiPriority w:val="99"/>
    <w:qFormat/>
    <w:rsid w:val="00c73f30"/>
    <w:pPr>
      <w:widowControl w:val="false"/>
      <w:spacing w:lineRule="auto" w:line="480" w:before="0" w:after="120"/>
      <w:ind w:left="283" w:hanging="0"/>
    </w:pPr>
    <w:rPr>
      <w:rFonts w:eastAsia="Calibri"/>
      <w:sz w:val="20"/>
      <w:szCs w:val="20"/>
    </w:rPr>
  </w:style>
  <w:style w:type="paragraph" w:styleId="NormalWeb">
    <w:name w:val="Normal (Web)"/>
    <w:basedOn w:val="Normal"/>
    <w:uiPriority w:val="99"/>
    <w:qFormat/>
    <w:locked/>
    <w:rsid w:val="003d50ef"/>
    <w:pPr>
      <w:suppressAutoHyphens w:val="false"/>
      <w:spacing w:beforeAutospacing="1" w:afterAutospacing="1"/>
    </w:pPr>
    <w:rPr>
      <w:rFonts w:eastAsia="Calibri"/>
      <w:lang w:eastAsia="ru-RU"/>
    </w:rPr>
  </w:style>
  <w:style w:type="paragraph" w:styleId="Style28">
    <w:name w:val="Содержимое таблицы"/>
    <w:basedOn w:val="Normal"/>
    <w:qFormat/>
    <w:pPr>
      <w:suppressLineNumbers/>
    </w:pPr>
    <w:rPr/>
  </w:style>
  <w:style w:type="paragraph" w:styleId="Style29">
    <w:name w:val="Заголовок таблицы"/>
    <w:basedOn w:val="Style28"/>
    <w:qFormat/>
    <w:pPr>
      <w:suppressLineNumbers/>
      <w:jc w:val="center"/>
    </w:pPr>
    <w:rPr>
      <w:b/>
      <w:bCs/>
    </w:rPr>
  </w:style>
  <w:style w:type="paragraph" w:styleId="Style30">
    <w:name w:val="Обычный (веб)"/>
    <w:basedOn w:val="Normal"/>
    <w:qFormat/>
    <w:pPr>
      <w:spacing w:before="280" w:after="280"/>
    </w:pPr>
    <w:rPr/>
  </w:style>
  <w:style w:type="paragraph" w:styleId="ConsPlusCell">
    <w:name w:val="ConsPlusCell"/>
    <w:qFormat/>
    <w:pPr>
      <w:widowControl/>
      <w:suppressAutoHyphens w:val="true"/>
      <w:overflowPunct w:val="true"/>
      <w:bidi w:val="0"/>
      <w:jc w:val="left"/>
    </w:pPr>
    <w:rPr>
      <w:rFonts w:ascii="Times New Roman" w:hAnsi="Times New Roman" w:eastAsia="Calibri" w:cs="Times New Roman"/>
      <w:color w:val="auto"/>
      <w:kern w:val="2"/>
      <w:sz w:val="24"/>
      <w:szCs w:val="24"/>
      <w:lang w:val="ru-RU" w:eastAsia="zh-CN" w:bidi="ar-SA"/>
    </w:rPr>
  </w:style>
  <w:style w:type="paragraph" w:styleId="Style31">
    <w:name w:val="Абзац списка"/>
    <w:basedOn w:val="Normal"/>
    <w:qFormat/>
    <w:pPr>
      <w:ind w:left="708" w:right="0" w:hanging="0"/>
    </w:pPr>
    <w:rPr/>
  </w:style>
  <w:style w:type="paragraph" w:styleId="16">
    <w:name w:val=" Знак Знак1 Знак Знак Знак Знак"/>
    <w:basedOn w:val="Normal"/>
    <w:qFormat/>
    <w:pPr>
      <w:suppressAutoHyphens w:val="false"/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Style32">
    <w:name w:val="Текст"/>
    <w:basedOn w:val="Normal"/>
    <w:qFormat/>
    <w:pPr>
      <w:suppressAutoHyphens w:val="false"/>
    </w:pPr>
    <w:rPr>
      <w:rFonts w:ascii="Courier New" w:hAnsi="Courier New" w:cs="Courier New"/>
      <w:sz w:val="20"/>
      <w:szCs w:val="20"/>
    </w:rPr>
  </w:style>
  <w:style w:type="paragraph" w:styleId="23">
    <w:name w:val="Основной текст 2"/>
    <w:basedOn w:val="Normal"/>
    <w:qFormat/>
    <w:pPr>
      <w:widowControl w:val="false"/>
      <w:suppressAutoHyphens w:val="false"/>
      <w:spacing w:lineRule="auto" w:line="480" w:before="0" w:after="120"/>
    </w:pPr>
    <w:rPr>
      <w:sz w:val="20"/>
      <w:szCs w:val="20"/>
    </w:rPr>
  </w:style>
  <w:style w:type="paragraph" w:styleId="32">
    <w:name w:val="Основной текст 3"/>
    <w:basedOn w:val="Normal"/>
    <w:qFormat/>
    <w:pPr>
      <w:suppressAutoHyphens w:val="false"/>
      <w:jc w:val="both"/>
    </w:pPr>
    <w:rPr>
      <w:b/>
      <w:sz w:val="28"/>
      <w:szCs w:val="20"/>
    </w:rPr>
  </w:style>
  <w:style w:type="paragraph" w:styleId="Style3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ind w:left="0" w:right="19772" w:hanging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14pt">
    <w:name w:val="Обычный + 14 pt"/>
    <w:basedOn w:val="Normal"/>
    <w:qFormat/>
    <w:pPr>
      <w:ind w:left="0" w:right="0" w:firstLine="851"/>
      <w:jc w:val="both"/>
    </w:pPr>
    <w:rPr>
      <w:sz w:val="28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3177a4"/>
    <w:rPr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896</TotalTime>
  <Application>LibreOffice/6.2.3.2$Windows_X86_64 LibreOffice_project/aecc05fe267cc68dde00352a451aa867b3b546ac</Application>
  <Pages>62</Pages>
  <Words>14038</Words>
  <Characters>82830</Characters>
  <CharactersWithSpaces>102369</CharactersWithSpaces>
  <Paragraphs>3397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2017-12-07T11:10:00Z</dcterms:created>
  <dc:creator>Пользователь</dc:creator>
  <dc:description/>
  <dc:language>ru-RU</dc:language>
  <cp:lastModifiedBy/>
  <dcterms:modified xsi:type="dcterms:W3CDTF">2020-07-29T14:16:45Z</dcterms:modified>
  <cp:revision>118</cp:revision>
  <dc:subject/>
  <dc:title>МУНИЦИПАЛЬНОЕ ОБРАЗОВАНИЕ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