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3" w:rsidRDefault="006F7B7F">
      <w:r>
        <w:rPr>
          <w:noProof/>
          <w:lang w:eastAsia="ru-RU"/>
        </w:rPr>
        <w:drawing>
          <wp:inline distT="0" distB="0" distL="0" distR="0" wp14:anchorId="11B0ECF1" wp14:editId="4B7E8B4E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7F" w:rsidRDefault="007273D6" w:rsidP="006F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6F7B7F">
        <w:rPr>
          <w:rFonts w:ascii="Times New Roman" w:hAnsi="Times New Roman" w:cs="Times New Roman"/>
          <w:b/>
          <w:sz w:val="28"/>
          <w:szCs w:val="28"/>
        </w:rPr>
        <w:t>урск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6F7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7B7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принял участие в заседании</w:t>
      </w:r>
      <w:r w:rsidR="006F7B7F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bookmarkEnd w:id="0"/>
    <w:p w:rsidR="006F7B7F" w:rsidRPr="00730813" w:rsidRDefault="006F7B7F" w:rsidP="00ED5F11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Курский </w:t>
      </w:r>
      <w:proofErr w:type="spellStart"/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участие в заседании Общественного совета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представителей региональных Общественных советов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Мероприятие проходило в режиме ВКС. 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встречи обсуждалось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огий искусственного интеллекта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в учетно-регистрационной деятельности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ежегодному подведению итогов. 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уководители региональных ведомств и председатели Общественных советов рассказали </w:t>
      </w:r>
      <w:r w:rsidR="00730813"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лучших практиках. 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обменялись 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 о</w:t>
      </w:r>
      <w:r w:rsidR="004E0288">
        <w:rPr>
          <w:rFonts w:ascii="Times New Roman" w:hAnsi="Times New Roman" w:cs="Times New Roman"/>
          <w:color w:val="000000" w:themeColor="text1"/>
          <w:sz w:val="28"/>
          <w:szCs w:val="28"/>
        </w:rPr>
        <w:t>пытом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оборота документарных закладных</w:t>
      </w:r>
      <w:r w:rsidR="00DE65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</w:t>
      </w:r>
      <w:r w:rsidR="00DE6562">
        <w:rPr>
          <w:rFonts w:ascii="Times New Roman" w:hAnsi="Times New Roman" w:cs="Times New Roman"/>
          <w:color w:val="000000" w:themeColor="text1"/>
          <w:sz w:val="28"/>
          <w:szCs w:val="28"/>
        </w:rPr>
        <w:t>ествление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качества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сударственных услуг </w:t>
      </w:r>
      <w:proofErr w:type="spellStart"/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F11" w:rsidRPr="00ED5F11">
        <w:rPr>
          <w:rFonts w:ascii="Times New Roman" w:hAnsi="Times New Roman" w:cs="Times New Roman"/>
          <w:color w:val="000000" w:themeColor="text1"/>
          <w:sz w:val="28"/>
          <w:szCs w:val="28"/>
        </w:rPr>
        <w:t>в офисах МФЦ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 </w:t>
      </w:r>
    </w:p>
    <w:p w:rsidR="00730813" w:rsidRPr="00730813" w:rsidRDefault="00730813" w:rsidP="006F7B7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8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«Важным каналом взаимодействия с гражданами и профессиональным сообществом является Общественный совет. </w:t>
      </w:r>
      <w:r w:rsidR="00ED5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Благодаря ему,</w:t>
      </w:r>
      <w:r w:rsidRPr="007308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мы можем оперативно выявлять и прорабатывать возникающие вопросы и предложения»,</w:t>
      </w:r>
      <w:r w:rsidR="00ED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отметила </w:t>
      </w:r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Общественной палаты Курской области, заместитель председателя Общественного совета при Управлении </w:t>
      </w:r>
      <w:proofErr w:type="spellStart"/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Людмила </w:t>
      </w:r>
      <w:proofErr w:type="spellStart"/>
      <w:r w:rsidR="00DE6562" w:rsidRPr="00DE6562">
        <w:rPr>
          <w:rFonts w:ascii="Times New Roman" w:hAnsi="Times New Roman" w:cs="Times New Roman"/>
          <w:color w:val="000000" w:themeColor="text1"/>
          <w:sz w:val="28"/>
          <w:szCs w:val="28"/>
        </w:rPr>
        <w:t>Дремова</w:t>
      </w:r>
      <w:proofErr w:type="spellEnd"/>
      <w:r w:rsidRPr="007308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30813" w:rsidRPr="0073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7F"/>
    <w:rsid w:val="004E0288"/>
    <w:rsid w:val="006F7B7F"/>
    <w:rsid w:val="007273D6"/>
    <w:rsid w:val="00730813"/>
    <w:rsid w:val="00993C0C"/>
    <w:rsid w:val="00C711E8"/>
    <w:rsid w:val="00D93F73"/>
    <w:rsid w:val="00DE6562"/>
    <w:rsid w:val="00E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Пользователь</cp:lastModifiedBy>
  <cp:revision>2</cp:revision>
  <cp:lastPrinted>2023-10-19T14:10:00Z</cp:lastPrinted>
  <dcterms:created xsi:type="dcterms:W3CDTF">2023-11-09T13:06:00Z</dcterms:created>
  <dcterms:modified xsi:type="dcterms:W3CDTF">2023-11-09T13:06:00Z</dcterms:modified>
</cp:coreProperties>
</file>